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E1F8" w14:textId="3D525D39" w:rsidR="00BC12D8" w:rsidRDefault="00A534C4">
      <w:r w:rsidRPr="00AF690A">
        <w:rPr>
          <w:noProof/>
          <w:lang w:eastAsia="en-GB"/>
        </w:rPr>
        <mc:AlternateContent>
          <mc:Choice Requires="wps">
            <w:drawing>
              <wp:anchor distT="0" distB="0" distL="114300" distR="114300" simplePos="0" relativeHeight="251554304" behindDoc="0" locked="0" layoutInCell="1" allowOverlap="1" wp14:anchorId="60B8DD76" wp14:editId="69A0E345">
                <wp:simplePos x="0" y="0"/>
                <wp:positionH relativeFrom="margin">
                  <wp:posOffset>-627321</wp:posOffset>
                </wp:positionH>
                <wp:positionV relativeFrom="paragraph">
                  <wp:posOffset>291332</wp:posOffset>
                </wp:positionV>
                <wp:extent cx="3423448" cy="5353050"/>
                <wp:effectExtent l="12700" t="12700" r="31115" b="31750"/>
                <wp:wrapNone/>
                <wp:docPr id="23" name="Rectangle 23"/>
                <wp:cNvGraphicFramePr/>
                <a:graphic xmlns:a="http://schemas.openxmlformats.org/drawingml/2006/main">
                  <a:graphicData uri="http://schemas.microsoft.com/office/word/2010/wordprocessingShape">
                    <wps:wsp>
                      <wps:cNvSpPr/>
                      <wps:spPr>
                        <a:xfrm>
                          <a:off x="0" y="0"/>
                          <a:ext cx="3423448" cy="5353050"/>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7718FBE6" w14:textId="40C6B28C" w:rsidR="00AF690A" w:rsidRPr="006B55E1" w:rsidRDefault="00977001" w:rsidP="00AF690A">
                            <w:pPr>
                              <w:jc w:val="center"/>
                              <w:rPr>
                                <w:rFonts w:ascii="Century Gothic" w:hAnsi="Century Gothic"/>
                                <w:b/>
                                <w:color w:val="000000" w:themeColor="text1"/>
                                <w:sz w:val="28"/>
                                <w:szCs w:val="20"/>
                              </w:rPr>
                            </w:pPr>
                            <w:r>
                              <w:rPr>
                                <w:rFonts w:ascii="Century Gothic" w:hAnsi="Century Gothic"/>
                                <w:b/>
                                <w:color w:val="000000" w:themeColor="text1"/>
                                <w:sz w:val="28"/>
                                <w:szCs w:val="20"/>
                              </w:rPr>
                              <w:t>Signs and Symptoms of acute bacterial meningitis</w:t>
                            </w:r>
                          </w:p>
                          <w:tbl>
                            <w:tblPr>
                              <w:tblStyle w:val="TableGrid"/>
                              <w:tblW w:w="0" w:type="auto"/>
                              <w:tblLook w:val="04A0" w:firstRow="1" w:lastRow="0" w:firstColumn="1" w:lastColumn="0" w:noHBand="0" w:noVBand="1"/>
                            </w:tblPr>
                            <w:tblGrid>
                              <w:gridCol w:w="2136"/>
                              <w:gridCol w:w="2912"/>
                            </w:tblGrid>
                            <w:tr w:rsidR="00977001" w:rsidRPr="00977001" w14:paraId="6AA6CFA5" w14:textId="77777777" w:rsidTr="00195883">
                              <w:tc>
                                <w:tcPr>
                                  <w:tcW w:w="2943" w:type="dxa"/>
                                </w:tcPr>
                                <w:p w14:paraId="789C6092" w14:textId="77777777" w:rsidR="00977001" w:rsidRPr="00977001" w:rsidRDefault="00977001" w:rsidP="00977001">
                                  <w:pPr>
                                    <w:tabs>
                                      <w:tab w:val="left" w:pos="3856"/>
                                    </w:tabs>
                                    <w:rPr>
                                      <w:rFonts w:ascii="Century Gothic" w:hAnsi="Century Gothic"/>
                                      <w:sz w:val="20"/>
                                      <w:szCs w:val="20"/>
                                    </w:rPr>
                                  </w:pPr>
                                  <w:r w:rsidRPr="00977001">
                                    <w:rPr>
                                      <w:rFonts w:ascii="Century Gothic" w:hAnsi="Century Gothic"/>
                                      <w:sz w:val="20"/>
                                      <w:szCs w:val="20"/>
                                    </w:rPr>
                                    <w:t>Symptoms</w:t>
                                  </w:r>
                                </w:p>
                              </w:tc>
                              <w:tc>
                                <w:tcPr>
                                  <w:tcW w:w="7019" w:type="dxa"/>
                                </w:tcPr>
                                <w:p w14:paraId="2231C6DD" w14:textId="77777777" w:rsidR="00977001" w:rsidRPr="00977001" w:rsidRDefault="00977001" w:rsidP="00977001">
                                  <w:pPr>
                                    <w:tabs>
                                      <w:tab w:val="left" w:pos="3856"/>
                                    </w:tabs>
                                    <w:rPr>
                                      <w:rFonts w:ascii="Century Gothic" w:hAnsi="Century Gothic"/>
                                      <w:sz w:val="20"/>
                                      <w:szCs w:val="20"/>
                                    </w:rPr>
                                  </w:pPr>
                                  <w:r w:rsidRPr="00977001">
                                    <w:rPr>
                                      <w:rFonts w:ascii="Century Gothic" w:hAnsi="Century Gothic"/>
                                      <w:sz w:val="20"/>
                                      <w:szCs w:val="20"/>
                                    </w:rPr>
                                    <w:t>Signs</w:t>
                                  </w:r>
                                </w:p>
                              </w:tc>
                            </w:tr>
                            <w:tr w:rsidR="00977001" w:rsidRPr="00977001" w14:paraId="35077D09" w14:textId="77777777" w:rsidTr="00195883">
                              <w:tc>
                                <w:tcPr>
                                  <w:tcW w:w="2943" w:type="dxa"/>
                                </w:tcPr>
                                <w:p w14:paraId="1C78D219"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Headache (early)</w:t>
                                  </w:r>
                                </w:p>
                                <w:p w14:paraId="6220C4CC"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Leg pains</w:t>
                                  </w:r>
                                </w:p>
                                <w:p w14:paraId="1E2ABD66"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Cold hands and feet</w:t>
                                  </w:r>
                                </w:p>
                                <w:p w14:paraId="68B0AC1F"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Skin discolouration</w:t>
                                  </w:r>
                                </w:p>
                              </w:tc>
                              <w:tc>
                                <w:tcPr>
                                  <w:tcW w:w="7019" w:type="dxa"/>
                                </w:tcPr>
                                <w:p w14:paraId="5CC818B2"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56CC5">
                                    <w:rPr>
                                      <w:rFonts w:ascii="Century Gothic" w:hAnsi="Century Gothic"/>
                                      <w:b/>
                                      <w:sz w:val="20"/>
                                      <w:szCs w:val="20"/>
                                    </w:rPr>
                                    <w:t xml:space="preserve">Meningism </w:t>
                                  </w:r>
                                  <w:r w:rsidRPr="00977001">
                                    <w:rPr>
                                      <w:rFonts w:ascii="Century Gothic" w:hAnsi="Century Gothic"/>
                                      <w:sz w:val="20"/>
                                      <w:szCs w:val="20"/>
                                    </w:rPr>
                                    <w:t>→ neck stiffness, photophobia, headache</w:t>
                                  </w:r>
                                </w:p>
                                <w:p w14:paraId="0368530A" w14:textId="6F5AE2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56CC5">
                                    <w:rPr>
                                      <w:rFonts w:ascii="Century Gothic" w:hAnsi="Century Gothic"/>
                                      <w:b/>
                                      <w:sz w:val="20"/>
                                      <w:szCs w:val="20"/>
                                    </w:rPr>
                                    <w:t>Kernig’s sign</w:t>
                                  </w:r>
                                  <w:r w:rsidRPr="00977001">
                                    <w:rPr>
                                      <w:rFonts w:ascii="Century Gothic" w:hAnsi="Century Gothic"/>
                                      <w:sz w:val="20"/>
                                      <w:szCs w:val="20"/>
                                    </w:rPr>
                                    <w:t xml:space="preserve"> (pain and resistance on passive knee extension with flexed hip)</w:t>
                                  </w:r>
                                </w:p>
                                <w:p w14:paraId="54464919"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Reduced GCS or coma</w:t>
                                  </w:r>
                                </w:p>
                                <w:p w14:paraId="276F3334"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Neurological → seizures, focal CNS signs</w:t>
                                  </w:r>
                                </w:p>
                                <w:p w14:paraId="700C13AD" w14:textId="77777777" w:rsidR="00977001" w:rsidRPr="00956CC5" w:rsidRDefault="00977001" w:rsidP="00977001">
                                  <w:pPr>
                                    <w:pStyle w:val="ListParagraph"/>
                                    <w:numPr>
                                      <w:ilvl w:val="0"/>
                                      <w:numId w:val="38"/>
                                    </w:numPr>
                                    <w:tabs>
                                      <w:tab w:val="left" w:pos="3856"/>
                                    </w:tabs>
                                    <w:rPr>
                                      <w:rFonts w:ascii="Century Gothic" w:hAnsi="Century Gothic"/>
                                      <w:b/>
                                      <w:sz w:val="20"/>
                                      <w:szCs w:val="20"/>
                                    </w:rPr>
                                  </w:pPr>
                                  <w:r w:rsidRPr="00956CC5">
                                    <w:rPr>
                                      <w:rFonts w:ascii="Century Gothic" w:hAnsi="Century Gothic"/>
                                      <w:b/>
                                      <w:sz w:val="20"/>
                                      <w:szCs w:val="20"/>
                                    </w:rPr>
                                    <w:t>Petechial rash</w:t>
                                  </w:r>
                                </w:p>
                                <w:p w14:paraId="1A5BC01F"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Fever</w:t>
                                  </w:r>
                                </w:p>
                                <w:p w14:paraId="4CE62ADF"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Vomiting</w:t>
                                  </w:r>
                                </w:p>
                              </w:tc>
                            </w:tr>
                          </w:tbl>
                          <w:p w14:paraId="2C5EB906" w14:textId="0F5E9948" w:rsidR="006B6109" w:rsidRDefault="006B6109" w:rsidP="00977001">
                            <w:pPr>
                              <w:rPr>
                                <w:rFonts w:ascii="Century Gothic" w:hAnsi="Century Gothic"/>
                                <w:sz w:val="20"/>
                                <w:szCs w:val="20"/>
                              </w:rPr>
                            </w:pPr>
                          </w:p>
                          <w:p w14:paraId="18F87BA9" w14:textId="72596032" w:rsidR="00956CC5" w:rsidRDefault="00956CC5" w:rsidP="00977001">
                            <w:pPr>
                              <w:rPr>
                                <w:rFonts w:ascii="Century Gothic" w:hAnsi="Century Gothic"/>
                                <w:sz w:val="20"/>
                                <w:szCs w:val="20"/>
                              </w:rPr>
                            </w:pPr>
                            <w:r>
                              <w:rPr>
                                <w:rFonts w:ascii="Century Gothic" w:hAnsi="Century Gothic"/>
                                <w:b/>
                                <w:sz w:val="20"/>
                                <w:szCs w:val="20"/>
                              </w:rPr>
                              <w:t xml:space="preserve">Signs indicative of sepsis: </w:t>
                            </w:r>
                            <w:r>
                              <w:rPr>
                                <w:rFonts w:ascii="Century Gothic" w:hAnsi="Century Gothic"/>
                                <w:sz w:val="20"/>
                                <w:szCs w:val="20"/>
                              </w:rPr>
                              <w:t xml:space="preserve">slow capillary refill, DIC, hypotension, tachycardia and abnormal temp </w:t>
                            </w:r>
                          </w:p>
                          <w:p w14:paraId="02C43856" w14:textId="149C5DBA" w:rsidR="00956CC5" w:rsidRPr="00956CC5" w:rsidRDefault="00956CC5" w:rsidP="00977001">
                            <w:pPr>
                              <w:rPr>
                                <w:rFonts w:ascii="Century Gothic" w:hAnsi="Century Gothic"/>
                                <w:sz w:val="20"/>
                                <w:szCs w:val="20"/>
                              </w:rPr>
                            </w:pPr>
                            <w:r>
                              <w:rPr>
                                <w:noProof/>
                                <w:lang w:eastAsia="en-GB"/>
                              </w:rPr>
                              <w:drawing>
                                <wp:inline distT="0" distB="0" distL="0" distR="0" wp14:anchorId="0DD5489F" wp14:editId="48A0EF0E">
                                  <wp:extent cx="3221665" cy="1812187"/>
                                  <wp:effectExtent l="0" t="0" r="0" b="0"/>
                                  <wp:docPr id="2" name="Picture 2" descr="Image result for meningitis symp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ningitis sympto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459" cy="18154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8DD76" id="Rectangle 23" o:spid="_x0000_s1026" style="position:absolute;margin-left:-49.4pt;margin-top:22.95pt;width:269.55pt;height:421.5pt;z-index:25155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" fillcolor="white [3201]" strokecolor="#93f" strokeweight="3pt">
                <v:textbox>
                  <w:txbxContent>
                    <w:p w14:paraId="7718FBE6" w14:textId="40C6B28C" w:rsidR="00AF690A" w:rsidRPr="006B55E1" w:rsidRDefault="00977001" w:rsidP="00AF690A">
                      <w:pPr>
                        <w:jc w:val="center"/>
                        <w:rPr>
                          <w:rFonts w:ascii="Century Gothic" w:hAnsi="Century Gothic"/>
                          <w:b/>
                          <w:color w:val="000000" w:themeColor="text1"/>
                          <w:sz w:val="28"/>
                          <w:szCs w:val="20"/>
                        </w:rPr>
                      </w:pPr>
                      <w:r>
                        <w:rPr>
                          <w:rFonts w:ascii="Century Gothic" w:hAnsi="Century Gothic"/>
                          <w:b/>
                          <w:color w:val="000000" w:themeColor="text1"/>
                          <w:sz w:val="28"/>
                          <w:szCs w:val="20"/>
                        </w:rPr>
                        <w:t>Signs and Symptoms of acute bacterial meningitis</w:t>
                      </w:r>
                    </w:p>
                    <w:tbl>
                      <w:tblPr>
                        <w:tblStyle w:val="TableGrid"/>
                        <w:tblW w:w="0" w:type="auto"/>
                        <w:tblLook w:val="04A0" w:firstRow="1" w:lastRow="0" w:firstColumn="1" w:lastColumn="0" w:noHBand="0" w:noVBand="1"/>
                      </w:tblPr>
                      <w:tblGrid>
                        <w:gridCol w:w="2136"/>
                        <w:gridCol w:w="2912"/>
                      </w:tblGrid>
                      <w:tr w:rsidR="00977001" w:rsidRPr="00977001" w14:paraId="6AA6CFA5" w14:textId="77777777" w:rsidTr="00195883">
                        <w:tc>
                          <w:tcPr>
                            <w:tcW w:w="2943" w:type="dxa"/>
                          </w:tcPr>
                          <w:p w14:paraId="789C6092" w14:textId="77777777" w:rsidR="00977001" w:rsidRPr="00977001" w:rsidRDefault="00977001" w:rsidP="00977001">
                            <w:pPr>
                              <w:tabs>
                                <w:tab w:val="left" w:pos="3856"/>
                              </w:tabs>
                              <w:rPr>
                                <w:rFonts w:ascii="Century Gothic" w:hAnsi="Century Gothic"/>
                                <w:sz w:val="20"/>
                                <w:szCs w:val="20"/>
                              </w:rPr>
                            </w:pPr>
                            <w:r w:rsidRPr="00977001">
                              <w:rPr>
                                <w:rFonts w:ascii="Century Gothic" w:hAnsi="Century Gothic"/>
                                <w:sz w:val="20"/>
                                <w:szCs w:val="20"/>
                              </w:rPr>
                              <w:t>Symptoms</w:t>
                            </w:r>
                          </w:p>
                        </w:tc>
                        <w:tc>
                          <w:tcPr>
                            <w:tcW w:w="7019" w:type="dxa"/>
                          </w:tcPr>
                          <w:p w14:paraId="2231C6DD" w14:textId="77777777" w:rsidR="00977001" w:rsidRPr="00977001" w:rsidRDefault="00977001" w:rsidP="00977001">
                            <w:pPr>
                              <w:tabs>
                                <w:tab w:val="left" w:pos="3856"/>
                              </w:tabs>
                              <w:rPr>
                                <w:rFonts w:ascii="Century Gothic" w:hAnsi="Century Gothic"/>
                                <w:sz w:val="20"/>
                                <w:szCs w:val="20"/>
                              </w:rPr>
                            </w:pPr>
                            <w:r w:rsidRPr="00977001">
                              <w:rPr>
                                <w:rFonts w:ascii="Century Gothic" w:hAnsi="Century Gothic"/>
                                <w:sz w:val="20"/>
                                <w:szCs w:val="20"/>
                              </w:rPr>
                              <w:t>Signs</w:t>
                            </w:r>
                          </w:p>
                        </w:tc>
                      </w:tr>
                      <w:tr w:rsidR="00977001" w:rsidRPr="00977001" w14:paraId="35077D09" w14:textId="77777777" w:rsidTr="00195883">
                        <w:tc>
                          <w:tcPr>
                            <w:tcW w:w="2943" w:type="dxa"/>
                          </w:tcPr>
                          <w:p w14:paraId="1C78D219"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Headache (early)</w:t>
                            </w:r>
                          </w:p>
                          <w:p w14:paraId="6220C4CC"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Leg pains</w:t>
                            </w:r>
                          </w:p>
                          <w:p w14:paraId="1E2ABD66"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Cold hands and feet</w:t>
                            </w:r>
                          </w:p>
                          <w:p w14:paraId="68B0AC1F"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Skin discolouration</w:t>
                            </w:r>
                          </w:p>
                        </w:tc>
                        <w:tc>
                          <w:tcPr>
                            <w:tcW w:w="7019" w:type="dxa"/>
                          </w:tcPr>
                          <w:p w14:paraId="5CC818B2"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56CC5">
                              <w:rPr>
                                <w:rFonts w:ascii="Century Gothic" w:hAnsi="Century Gothic"/>
                                <w:b/>
                                <w:sz w:val="20"/>
                                <w:szCs w:val="20"/>
                              </w:rPr>
                              <w:t xml:space="preserve">Meningism </w:t>
                            </w:r>
                            <w:r w:rsidRPr="00977001">
                              <w:rPr>
                                <w:rFonts w:ascii="Century Gothic" w:hAnsi="Century Gothic"/>
                                <w:sz w:val="20"/>
                                <w:szCs w:val="20"/>
                              </w:rPr>
                              <w:t>→ neck stiffness, photophobia, headache</w:t>
                            </w:r>
                          </w:p>
                          <w:p w14:paraId="0368530A" w14:textId="6F5AE2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56CC5">
                              <w:rPr>
                                <w:rFonts w:ascii="Century Gothic" w:hAnsi="Century Gothic"/>
                                <w:b/>
                                <w:sz w:val="20"/>
                                <w:szCs w:val="20"/>
                              </w:rPr>
                              <w:t>Kernig’s sign</w:t>
                            </w:r>
                            <w:r w:rsidRPr="00977001">
                              <w:rPr>
                                <w:rFonts w:ascii="Century Gothic" w:hAnsi="Century Gothic"/>
                                <w:sz w:val="20"/>
                                <w:szCs w:val="20"/>
                              </w:rPr>
                              <w:t xml:space="preserve"> (pain and resistance on passive knee extension with flexed hip)</w:t>
                            </w:r>
                          </w:p>
                          <w:p w14:paraId="54464919"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Reduced GCS or coma</w:t>
                            </w:r>
                          </w:p>
                          <w:p w14:paraId="276F3334"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Neurological → seizures, focal CNS signs</w:t>
                            </w:r>
                          </w:p>
                          <w:p w14:paraId="700C13AD" w14:textId="77777777" w:rsidR="00977001" w:rsidRPr="00956CC5" w:rsidRDefault="00977001" w:rsidP="00977001">
                            <w:pPr>
                              <w:pStyle w:val="ListParagraph"/>
                              <w:numPr>
                                <w:ilvl w:val="0"/>
                                <w:numId w:val="38"/>
                              </w:numPr>
                              <w:tabs>
                                <w:tab w:val="left" w:pos="3856"/>
                              </w:tabs>
                              <w:rPr>
                                <w:rFonts w:ascii="Century Gothic" w:hAnsi="Century Gothic"/>
                                <w:b/>
                                <w:sz w:val="20"/>
                                <w:szCs w:val="20"/>
                              </w:rPr>
                            </w:pPr>
                            <w:r w:rsidRPr="00956CC5">
                              <w:rPr>
                                <w:rFonts w:ascii="Century Gothic" w:hAnsi="Century Gothic"/>
                                <w:b/>
                                <w:sz w:val="20"/>
                                <w:szCs w:val="20"/>
                              </w:rPr>
                              <w:t>Petechial rash</w:t>
                            </w:r>
                          </w:p>
                          <w:p w14:paraId="1A5BC01F"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Fever</w:t>
                            </w:r>
                          </w:p>
                          <w:p w14:paraId="4CE62ADF" w14:textId="77777777" w:rsidR="00977001" w:rsidRPr="00977001" w:rsidRDefault="00977001" w:rsidP="00977001">
                            <w:pPr>
                              <w:pStyle w:val="ListParagraph"/>
                              <w:numPr>
                                <w:ilvl w:val="0"/>
                                <w:numId w:val="38"/>
                              </w:numPr>
                              <w:tabs>
                                <w:tab w:val="left" w:pos="3856"/>
                              </w:tabs>
                              <w:rPr>
                                <w:rFonts w:ascii="Century Gothic" w:hAnsi="Century Gothic"/>
                                <w:sz w:val="20"/>
                                <w:szCs w:val="20"/>
                              </w:rPr>
                            </w:pPr>
                            <w:r w:rsidRPr="00977001">
                              <w:rPr>
                                <w:rFonts w:ascii="Century Gothic" w:hAnsi="Century Gothic"/>
                                <w:sz w:val="20"/>
                                <w:szCs w:val="20"/>
                              </w:rPr>
                              <w:t>Vomiting</w:t>
                            </w:r>
                          </w:p>
                        </w:tc>
                      </w:tr>
                    </w:tbl>
                    <w:p w14:paraId="2C5EB906" w14:textId="0F5E9948" w:rsidR="006B6109" w:rsidRDefault="006B6109" w:rsidP="00977001">
                      <w:pPr>
                        <w:rPr>
                          <w:rFonts w:ascii="Century Gothic" w:hAnsi="Century Gothic"/>
                          <w:sz w:val="20"/>
                          <w:szCs w:val="20"/>
                        </w:rPr>
                      </w:pPr>
                    </w:p>
                    <w:p w14:paraId="18F87BA9" w14:textId="72596032" w:rsidR="00956CC5" w:rsidRDefault="00956CC5" w:rsidP="00977001">
                      <w:pPr>
                        <w:rPr>
                          <w:rFonts w:ascii="Century Gothic" w:hAnsi="Century Gothic"/>
                          <w:sz w:val="20"/>
                          <w:szCs w:val="20"/>
                        </w:rPr>
                      </w:pPr>
                      <w:r>
                        <w:rPr>
                          <w:rFonts w:ascii="Century Gothic" w:hAnsi="Century Gothic"/>
                          <w:b/>
                          <w:sz w:val="20"/>
                          <w:szCs w:val="20"/>
                        </w:rPr>
                        <w:t xml:space="preserve">Signs indicative of sepsis: </w:t>
                      </w:r>
                      <w:r>
                        <w:rPr>
                          <w:rFonts w:ascii="Century Gothic" w:hAnsi="Century Gothic"/>
                          <w:sz w:val="20"/>
                          <w:szCs w:val="20"/>
                        </w:rPr>
                        <w:t xml:space="preserve">slow capillary refill, DIC, hypotension, tachycardia and abnormal temp </w:t>
                      </w:r>
                    </w:p>
                    <w:p w14:paraId="02C43856" w14:textId="149C5DBA" w:rsidR="00956CC5" w:rsidRPr="00956CC5" w:rsidRDefault="00956CC5" w:rsidP="00977001">
                      <w:pPr>
                        <w:rPr>
                          <w:rFonts w:ascii="Century Gothic" w:hAnsi="Century Gothic"/>
                          <w:sz w:val="20"/>
                          <w:szCs w:val="20"/>
                        </w:rPr>
                      </w:pPr>
                      <w:r>
                        <w:rPr>
                          <w:noProof/>
                          <w:lang w:eastAsia="en-GB"/>
                        </w:rPr>
                        <w:drawing>
                          <wp:inline distT="0" distB="0" distL="0" distR="0" wp14:anchorId="0DD5489F" wp14:editId="48A0EF0E">
                            <wp:extent cx="3221665" cy="1812187"/>
                            <wp:effectExtent l="0" t="0" r="0" b="0"/>
                            <wp:docPr id="2" name="Picture 2" descr="Image result for meningitis symp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ningitis sympto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459" cy="1815446"/>
                                    </a:xfrm>
                                    <a:prstGeom prst="rect">
                                      <a:avLst/>
                                    </a:prstGeom>
                                    <a:noFill/>
                                    <a:ln>
                                      <a:noFill/>
                                    </a:ln>
                                  </pic:spPr>
                                </pic:pic>
                              </a:graphicData>
                            </a:graphic>
                          </wp:inline>
                        </w:drawing>
                      </w:r>
                    </w:p>
                  </w:txbxContent>
                </v:textbox>
                <w10:wrap anchorx="margin"/>
              </v:rect>
            </w:pict>
          </mc:Fallback>
        </mc:AlternateContent>
      </w:r>
    </w:p>
    <w:p w14:paraId="725F21CE" w14:textId="4DDC258E" w:rsidR="00F02FD2" w:rsidRDefault="00742506">
      <w:r w:rsidRPr="00AF690A">
        <w:rPr>
          <w:noProof/>
          <w:lang w:eastAsia="en-GB"/>
        </w:rPr>
        <mc:AlternateContent>
          <mc:Choice Requires="wps">
            <w:drawing>
              <wp:anchor distT="0" distB="0" distL="114300" distR="114300" simplePos="0" relativeHeight="251686912" behindDoc="0" locked="0" layoutInCell="1" allowOverlap="1" wp14:anchorId="7B78DA48" wp14:editId="41F9E958">
                <wp:simplePos x="0" y="0"/>
                <wp:positionH relativeFrom="margin">
                  <wp:posOffset>7761767</wp:posOffset>
                </wp:positionH>
                <wp:positionV relativeFrom="paragraph">
                  <wp:posOffset>5582</wp:posOffset>
                </wp:positionV>
                <wp:extent cx="5967125" cy="4412512"/>
                <wp:effectExtent l="19050" t="19050" r="14605" b="26670"/>
                <wp:wrapNone/>
                <wp:docPr id="5" name="Rectangle 5"/>
                <wp:cNvGraphicFramePr/>
                <a:graphic xmlns:a="http://schemas.openxmlformats.org/drawingml/2006/main">
                  <a:graphicData uri="http://schemas.microsoft.com/office/word/2010/wordprocessingShape">
                    <wps:wsp>
                      <wps:cNvSpPr/>
                      <wps:spPr>
                        <a:xfrm>
                          <a:off x="0" y="0"/>
                          <a:ext cx="5967125" cy="4412512"/>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692CCD9B" w14:textId="767B711E" w:rsidR="009474BB" w:rsidRPr="008F3539" w:rsidRDefault="00081754" w:rsidP="009474BB">
                            <w:pPr>
                              <w:jc w:val="center"/>
                              <w:rPr>
                                <w:rFonts w:ascii="Century Gothic" w:hAnsi="Century Gothic"/>
                                <w:b/>
                                <w:color w:val="000000" w:themeColor="text1"/>
                                <w:sz w:val="28"/>
                                <w:szCs w:val="20"/>
                              </w:rPr>
                            </w:pPr>
                            <w:r>
                              <w:rPr>
                                <w:rFonts w:ascii="Century Gothic" w:hAnsi="Century Gothic"/>
                                <w:b/>
                                <w:color w:val="000000" w:themeColor="text1"/>
                                <w:sz w:val="28"/>
                                <w:szCs w:val="20"/>
                              </w:rPr>
                              <w:t>Performing a lumbar puncture</w:t>
                            </w:r>
                          </w:p>
                          <w:p w14:paraId="14A45BEE" w14:textId="77777777" w:rsidR="00081754" w:rsidRPr="00081754" w:rsidRDefault="00081754" w:rsidP="00081754">
                            <w:pPr>
                              <w:pStyle w:val="ListParagraph"/>
                              <w:numPr>
                                <w:ilvl w:val="0"/>
                                <w:numId w:val="42"/>
                              </w:numPr>
                              <w:spacing w:after="200" w:line="276" w:lineRule="auto"/>
                              <w:rPr>
                                <w:rFonts w:ascii="Century Gothic" w:hAnsi="Century Gothic"/>
                                <w:b/>
                                <w:sz w:val="20"/>
                              </w:rPr>
                            </w:pPr>
                            <w:r w:rsidRPr="00081754">
                              <w:rPr>
                                <w:rFonts w:ascii="Century Gothic" w:hAnsi="Century Gothic"/>
                                <w:b/>
                                <w:sz w:val="20"/>
                              </w:rPr>
                              <w:t>Gain consent</w:t>
                            </w:r>
                          </w:p>
                          <w:p w14:paraId="00676BF8"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Indication → </w:t>
                            </w:r>
                            <w:r w:rsidRPr="00081754">
                              <w:rPr>
                                <w:rFonts w:ascii="Century Gothic" w:hAnsi="Century Gothic"/>
                                <w:b/>
                                <w:sz w:val="20"/>
                              </w:rPr>
                              <w:t>suspected meningitis</w:t>
                            </w:r>
                            <w:r w:rsidRPr="00081754">
                              <w:rPr>
                                <w:rFonts w:ascii="Century Gothic" w:hAnsi="Century Gothic"/>
                                <w:sz w:val="20"/>
                              </w:rPr>
                              <w:t xml:space="preserve"> or </w:t>
                            </w:r>
                            <w:r w:rsidRPr="00081754">
                              <w:rPr>
                                <w:rFonts w:ascii="Century Gothic" w:hAnsi="Century Gothic"/>
                                <w:b/>
                                <w:sz w:val="20"/>
                              </w:rPr>
                              <w:t>SAH</w:t>
                            </w:r>
                            <w:r w:rsidRPr="00081754">
                              <w:rPr>
                                <w:rFonts w:ascii="Century Gothic" w:hAnsi="Century Gothic"/>
                                <w:sz w:val="20"/>
                              </w:rPr>
                              <w:t xml:space="preserve"> with </w:t>
                            </w:r>
                            <w:r w:rsidRPr="00081754">
                              <w:rPr>
                                <w:rFonts w:ascii="Century Gothic" w:hAnsi="Century Gothic"/>
                                <w:b/>
                                <w:sz w:val="20"/>
                              </w:rPr>
                              <w:t>normal CT</w:t>
                            </w:r>
                          </w:p>
                          <w:p w14:paraId="1AA5A68B"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Procedure → lying </w:t>
                            </w:r>
                            <w:r w:rsidRPr="00081754">
                              <w:rPr>
                                <w:rFonts w:ascii="Century Gothic" w:hAnsi="Century Gothic"/>
                                <w:b/>
                                <w:sz w:val="20"/>
                              </w:rPr>
                              <w:t>left lateral position,</w:t>
                            </w:r>
                            <w:r w:rsidRPr="00081754">
                              <w:rPr>
                                <w:rFonts w:ascii="Century Gothic" w:hAnsi="Century Gothic"/>
                                <w:sz w:val="20"/>
                              </w:rPr>
                              <w:t xml:space="preserve"> keeping very still, </w:t>
                            </w:r>
                            <w:r w:rsidRPr="00081754">
                              <w:rPr>
                                <w:rFonts w:ascii="Century Gothic" w:hAnsi="Century Gothic"/>
                                <w:b/>
                                <w:sz w:val="20"/>
                              </w:rPr>
                              <w:t>local anaesthetic</w:t>
                            </w:r>
                          </w:p>
                          <w:p w14:paraId="5FF2E4BC" w14:textId="77777777" w:rsidR="00081754" w:rsidRPr="00081754" w:rsidRDefault="00081754" w:rsidP="00081754">
                            <w:pPr>
                              <w:pStyle w:val="ListParagraph"/>
                              <w:numPr>
                                <w:ilvl w:val="2"/>
                                <w:numId w:val="42"/>
                              </w:numPr>
                              <w:spacing w:after="200" w:line="276" w:lineRule="auto"/>
                              <w:rPr>
                                <w:rFonts w:ascii="Century Gothic" w:hAnsi="Century Gothic"/>
                                <w:sz w:val="20"/>
                              </w:rPr>
                            </w:pPr>
                            <w:r w:rsidRPr="00081754">
                              <w:rPr>
                                <w:rFonts w:ascii="Century Gothic" w:hAnsi="Century Gothic"/>
                                <w:sz w:val="20"/>
                              </w:rPr>
                              <w:t xml:space="preserve">Once LA infiltrate there should be no pain, but there </w:t>
                            </w:r>
                            <w:r w:rsidRPr="00081754">
                              <w:rPr>
                                <w:rFonts w:ascii="Century Gothic" w:hAnsi="Century Gothic"/>
                                <w:b/>
                                <w:sz w:val="20"/>
                              </w:rPr>
                              <w:t>may be some abnormal ‘shooting’ sensations in the legs</w:t>
                            </w:r>
                          </w:p>
                          <w:p w14:paraId="043DD806" w14:textId="77777777" w:rsidR="00081754" w:rsidRPr="00081754" w:rsidRDefault="00081754" w:rsidP="00081754">
                            <w:pPr>
                              <w:pStyle w:val="ListParagraph"/>
                              <w:numPr>
                                <w:ilvl w:val="1"/>
                                <w:numId w:val="42"/>
                              </w:numPr>
                              <w:spacing w:after="200" w:line="276" w:lineRule="auto"/>
                              <w:rPr>
                                <w:rFonts w:ascii="Century Gothic" w:hAnsi="Century Gothic"/>
                                <w:b/>
                                <w:sz w:val="20"/>
                              </w:rPr>
                            </w:pPr>
                            <w:r w:rsidRPr="00081754">
                              <w:rPr>
                                <w:rFonts w:ascii="Century Gothic" w:hAnsi="Century Gothic"/>
                                <w:b/>
                                <w:sz w:val="20"/>
                              </w:rPr>
                              <w:t>Risks/complications</w:t>
                            </w:r>
                          </w:p>
                          <w:p w14:paraId="53950E0F" w14:textId="7199D93B" w:rsidR="00081754" w:rsidRPr="00081754" w:rsidRDefault="00081754" w:rsidP="00081754">
                            <w:pPr>
                              <w:pStyle w:val="ListParagraph"/>
                              <w:numPr>
                                <w:ilvl w:val="2"/>
                                <w:numId w:val="42"/>
                              </w:numPr>
                              <w:spacing w:after="200" w:line="276" w:lineRule="auto"/>
                              <w:rPr>
                                <w:rFonts w:ascii="Century Gothic" w:hAnsi="Century Gothic"/>
                                <w:sz w:val="20"/>
                              </w:rPr>
                            </w:pPr>
                            <w:r w:rsidRPr="00332527">
                              <w:rPr>
                                <w:rFonts w:ascii="Century Gothic" w:hAnsi="Century Gothic"/>
                                <w:b/>
                                <w:sz w:val="20"/>
                                <w:highlight w:val="yellow"/>
                              </w:rPr>
                              <w:t>Headache</w:t>
                            </w:r>
                            <w:r w:rsidRPr="00332527">
                              <w:rPr>
                                <w:rFonts w:ascii="Century Gothic" w:hAnsi="Century Gothic"/>
                                <w:b/>
                                <w:sz w:val="20"/>
                              </w:rPr>
                              <w:t xml:space="preserve"> </w:t>
                            </w:r>
                            <w:r w:rsidRPr="00081754">
                              <w:rPr>
                                <w:rFonts w:ascii="Century Gothic" w:hAnsi="Century Gothic"/>
                                <w:sz w:val="20"/>
                              </w:rPr>
                              <w:t xml:space="preserve">→ common (25%) </w:t>
                            </w:r>
                            <w:r w:rsidRPr="00332527">
                              <w:rPr>
                                <w:rFonts w:ascii="Century Gothic" w:hAnsi="Century Gothic"/>
                                <w:sz w:val="20"/>
                                <w:u w:val="single"/>
                              </w:rPr>
                              <w:t>3-8 days post-procedure</w:t>
                            </w:r>
                            <w:r w:rsidRPr="00081754">
                              <w:rPr>
                                <w:rFonts w:ascii="Century Gothic" w:hAnsi="Century Gothic"/>
                                <w:sz w:val="20"/>
                              </w:rPr>
                              <w:t xml:space="preserve"> due </w:t>
                            </w:r>
                            <w:r w:rsidRPr="00332527">
                              <w:rPr>
                                <w:rFonts w:ascii="Century Gothic" w:hAnsi="Century Gothic"/>
                                <w:b/>
                                <w:sz w:val="20"/>
                              </w:rPr>
                              <w:t>to low CSF pressure</w:t>
                            </w:r>
                            <w:r w:rsidRPr="00081754">
                              <w:rPr>
                                <w:rFonts w:ascii="Century Gothic" w:hAnsi="Century Gothic"/>
                                <w:sz w:val="20"/>
                              </w:rPr>
                              <w:t xml:space="preserve">. Response to </w:t>
                            </w:r>
                            <w:r w:rsidRPr="00332527">
                              <w:rPr>
                                <w:rFonts w:ascii="Century Gothic" w:hAnsi="Century Gothic"/>
                                <w:b/>
                                <w:sz w:val="20"/>
                              </w:rPr>
                              <w:t>simple analgesia</w:t>
                            </w:r>
                            <w:r w:rsidRPr="00081754">
                              <w:rPr>
                                <w:rFonts w:ascii="Century Gothic" w:hAnsi="Century Gothic"/>
                                <w:sz w:val="20"/>
                              </w:rPr>
                              <w:t xml:space="preserve"> and </w:t>
                            </w:r>
                            <w:r w:rsidRPr="00332527">
                              <w:rPr>
                                <w:rFonts w:ascii="Century Gothic" w:hAnsi="Century Gothic"/>
                                <w:b/>
                                <w:sz w:val="20"/>
                              </w:rPr>
                              <w:t>lying supine</w:t>
                            </w:r>
                            <w:r w:rsidRPr="00081754">
                              <w:rPr>
                                <w:rFonts w:ascii="Century Gothic" w:hAnsi="Century Gothic"/>
                                <w:sz w:val="20"/>
                              </w:rPr>
                              <w:t xml:space="preserve">, </w:t>
                            </w:r>
                            <w:r w:rsidR="00332527" w:rsidRPr="00081754">
                              <w:rPr>
                                <w:rFonts w:ascii="Century Gothic" w:hAnsi="Century Gothic"/>
                                <w:sz w:val="20"/>
                              </w:rPr>
                              <w:t>although</w:t>
                            </w:r>
                            <w:r w:rsidRPr="00081754">
                              <w:rPr>
                                <w:rFonts w:ascii="Century Gothic" w:hAnsi="Century Gothic"/>
                                <w:sz w:val="20"/>
                              </w:rPr>
                              <w:t xml:space="preserve"> may require additional intervention if persists</w:t>
                            </w:r>
                          </w:p>
                          <w:p w14:paraId="184931EA" w14:textId="77777777" w:rsidR="00081754" w:rsidRPr="00081754" w:rsidRDefault="00081754" w:rsidP="00081754">
                            <w:pPr>
                              <w:pStyle w:val="ListParagraph"/>
                              <w:numPr>
                                <w:ilvl w:val="2"/>
                                <w:numId w:val="42"/>
                              </w:numPr>
                              <w:spacing w:after="200" w:line="276" w:lineRule="auto"/>
                              <w:rPr>
                                <w:rFonts w:ascii="Century Gothic" w:hAnsi="Century Gothic"/>
                                <w:sz w:val="20"/>
                              </w:rPr>
                            </w:pPr>
                            <w:r w:rsidRPr="00081754">
                              <w:rPr>
                                <w:rFonts w:ascii="Century Gothic" w:hAnsi="Century Gothic"/>
                                <w:sz w:val="20"/>
                              </w:rPr>
                              <w:t xml:space="preserve">Severe side effects are rare → </w:t>
                            </w:r>
                            <w:r w:rsidRPr="00332527">
                              <w:rPr>
                                <w:rFonts w:ascii="Century Gothic" w:hAnsi="Century Gothic"/>
                                <w:b/>
                                <w:sz w:val="20"/>
                              </w:rPr>
                              <w:t>epidural bleeding</w:t>
                            </w:r>
                            <w:r w:rsidRPr="00081754">
                              <w:rPr>
                                <w:rFonts w:ascii="Century Gothic" w:hAnsi="Century Gothic"/>
                                <w:sz w:val="20"/>
                              </w:rPr>
                              <w:t xml:space="preserve">, </w:t>
                            </w:r>
                            <w:r w:rsidRPr="00332527">
                              <w:rPr>
                                <w:rFonts w:ascii="Century Gothic" w:hAnsi="Century Gothic"/>
                                <w:b/>
                                <w:sz w:val="20"/>
                              </w:rPr>
                              <w:t xml:space="preserve">trauma to nerve roots </w:t>
                            </w:r>
                            <w:r w:rsidRPr="00081754">
                              <w:rPr>
                                <w:rFonts w:ascii="Century Gothic" w:hAnsi="Century Gothic"/>
                                <w:sz w:val="20"/>
                              </w:rPr>
                              <w:t xml:space="preserve">or spinal cord resulting in </w:t>
                            </w:r>
                            <w:r w:rsidRPr="00332527">
                              <w:rPr>
                                <w:rFonts w:ascii="Century Gothic" w:hAnsi="Century Gothic"/>
                                <w:sz w:val="20"/>
                                <w:u w:val="single"/>
                              </w:rPr>
                              <w:t>temporary or permanent nerve damage</w:t>
                            </w:r>
                          </w:p>
                          <w:p w14:paraId="4B0C9707" w14:textId="77777777" w:rsidR="00081754" w:rsidRPr="00332527" w:rsidRDefault="00081754" w:rsidP="00081754">
                            <w:pPr>
                              <w:pStyle w:val="ListParagraph"/>
                              <w:numPr>
                                <w:ilvl w:val="0"/>
                                <w:numId w:val="42"/>
                              </w:numPr>
                              <w:spacing w:after="200" w:line="276" w:lineRule="auto"/>
                              <w:rPr>
                                <w:rFonts w:ascii="Century Gothic" w:hAnsi="Century Gothic"/>
                                <w:b/>
                                <w:sz w:val="20"/>
                              </w:rPr>
                            </w:pPr>
                            <w:r w:rsidRPr="00332527">
                              <w:rPr>
                                <w:rFonts w:ascii="Century Gothic" w:hAnsi="Century Gothic"/>
                                <w:b/>
                                <w:sz w:val="20"/>
                              </w:rPr>
                              <w:t>Procedure</w:t>
                            </w:r>
                          </w:p>
                          <w:p w14:paraId="3D0ACA26" w14:textId="489E452E"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Mark site → </w:t>
                            </w:r>
                            <w:r w:rsidRPr="00332527">
                              <w:rPr>
                                <w:rFonts w:ascii="Century Gothic" w:hAnsi="Century Gothic"/>
                                <w:sz w:val="20"/>
                                <w:highlight w:val="yellow"/>
                              </w:rPr>
                              <w:t>L3/4</w:t>
                            </w:r>
                            <w:r w:rsidRPr="00081754">
                              <w:rPr>
                                <w:rFonts w:ascii="Century Gothic" w:hAnsi="Century Gothic"/>
                                <w:sz w:val="20"/>
                              </w:rPr>
                              <w:t xml:space="preserve"> (level </w:t>
                            </w:r>
                            <w:r w:rsidRPr="00332527">
                              <w:rPr>
                                <w:rFonts w:ascii="Century Gothic" w:hAnsi="Century Gothic"/>
                                <w:b/>
                                <w:sz w:val="20"/>
                              </w:rPr>
                              <w:t>with iliac crests</w:t>
                            </w:r>
                            <w:r w:rsidR="00332527">
                              <w:rPr>
                                <w:rFonts w:ascii="Century Gothic" w:hAnsi="Century Gothic"/>
                                <w:sz w:val="20"/>
                              </w:rPr>
                              <w:t>)</w:t>
                            </w:r>
                          </w:p>
                          <w:p w14:paraId="61F9EF24" w14:textId="57CAC609" w:rsidR="00081754" w:rsidRPr="00081754" w:rsidRDefault="00081754" w:rsidP="00081754">
                            <w:pPr>
                              <w:pStyle w:val="ListParagraph"/>
                              <w:numPr>
                                <w:ilvl w:val="1"/>
                                <w:numId w:val="42"/>
                              </w:numPr>
                              <w:spacing w:after="200" w:line="276" w:lineRule="auto"/>
                              <w:rPr>
                                <w:rFonts w:ascii="Century Gothic" w:hAnsi="Century Gothic"/>
                                <w:sz w:val="20"/>
                              </w:rPr>
                            </w:pPr>
                            <w:r w:rsidRPr="00332527">
                              <w:rPr>
                                <w:rFonts w:ascii="Century Gothic" w:hAnsi="Century Gothic"/>
                                <w:b/>
                                <w:sz w:val="20"/>
                              </w:rPr>
                              <w:t>Sterilise</w:t>
                            </w:r>
                            <w:r w:rsidRPr="00081754">
                              <w:rPr>
                                <w:rFonts w:ascii="Century Gothic" w:hAnsi="Century Gothic"/>
                                <w:sz w:val="20"/>
                              </w:rPr>
                              <w:t xml:space="preserve"> → Wash hands, glove and gown. Drape patient with sterile towels and steril</w:t>
                            </w:r>
                            <w:r w:rsidR="00BB3966">
                              <w:rPr>
                                <w:rFonts w:ascii="Century Gothic" w:hAnsi="Century Gothic"/>
                                <w:sz w:val="20"/>
                              </w:rPr>
                              <w:t>ise</w:t>
                            </w:r>
                            <w:r w:rsidRPr="00081754">
                              <w:rPr>
                                <w:rFonts w:ascii="Century Gothic" w:hAnsi="Century Gothic"/>
                                <w:sz w:val="20"/>
                              </w:rPr>
                              <w:t xml:space="preserve"> the area with iodine solutions</w:t>
                            </w:r>
                          </w:p>
                          <w:p w14:paraId="4C582207"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Local anaesthesia → </w:t>
                            </w:r>
                            <w:r w:rsidRPr="00332527">
                              <w:rPr>
                                <w:rFonts w:ascii="Century Gothic" w:hAnsi="Century Gothic"/>
                                <w:b/>
                                <w:sz w:val="20"/>
                              </w:rPr>
                              <w:t>1% lignocaine</w:t>
                            </w:r>
                          </w:p>
                          <w:p w14:paraId="6C1E3A3C"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Insert </w:t>
                            </w:r>
                            <w:r w:rsidRPr="00332527">
                              <w:rPr>
                                <w:rFonts w:ascii="Century Gothic" w:hAnsi="Century Gothic"/>
                                <w:b/>
                                <w:sz w:val="20"/>
                                <w:highlight w:val="yellow"/>
                              </w:rPr>
                              <w:t>22G spinal needle</w:t>
                            </w:r>
                            <w:r w:rsidRPr="00081754">
                              <w:rPr>
                                <w:rFonts w:ascii="Century Gothic" w:hAnsi="Century Gothic"/>
                                <w:sz w:val="20"/>
                              </w:rPr>
                              <w:t xml:space="preserve"> → ensure you are exactly in the midline. Feel for the resistance of the spinal ligaments and epidural covering before entering the subarachnoid space. Then withdraw the needle and wait for CSF to appear. Measure pressure with a </w:t>
                            </w:r>
                            <w:r w:rsidRPr="00332527">
                              <w:rPr>
                                <w:rFonts w:ascii="Century Gothic" w:hAnsi="Century Gothic"/>
                                <w:b/>
                                <w:sz w:val="20"/>
                                <w:highlight w:val="yellow"/>
                              </w:rPr>
                              <w:t>manometer</w:t>
                            </w:r>
                            <w:r w:rsidRPr="00332527">
                              <w:rPr>
                                <w:rFonts w:ascii="Century Gothic" w:hAnsi="Century Gothic"/>
                                <w:b/>
                                <w:sz w:val="20"/>
                              </w:rPr>
                              <w:t xml:space="preserve"> </w:t>
                            </w:r>
                            <w:r w:rsidRPr="00081754">
                              <w:rPr>
                                <w:rFonts w:ascii="Century Gothic" w:hAnsi="Century Gothic"/>
                                <w:sz w:val="20"/>
                              </w:rPr>
                              <w:t>(5-20cm H</w:t>
                            </w:r>
                            <w:r w:rsidRPr="00081754">
                              <w:rPr>
                                <w:rFonts w:ascii="Century Gothic" w:hAnsi="Century Gothic"/>
                                <w:sz w:val="20"/>
                                <w:vertAlign w:val="subscript"/>
                              </w:rPr>
                              <w:t>2</w:t>
                            </w:r>
                            <w:r w:rsidRPr="00081754">
                              <w:rPr>
                                <w:rFonts w:ascii="Century Gothic" w:hAnsi="Century Gothic"/>
                                <w:sz w:val="20"/>
                              </w:rPr>
                              <w:t>O)</w:t>
                            </w:r>
                          </w:p>
                          <w:p w14:paraId="5EAD0BE0"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Collect </w:t>
                            </w:r>
                            <w:r w:rsidRPr="00332527">
                              <w:rPr>
                                <w:rFonts w:ascii="Century Gothic" w:hAnsi="Century Gothic"/>
                                <w:b/>
                                <w:sz w:val="20"/>
                                <w:highlight w:val="yellow"/>
                              </w:rPr>
                              <w:t>5 bottles of CSF</w:t>
                            </w:r>
                            <w:r w:rsidRPr="00081754">
                              <w:rPr>
                                <w:rFonts w:ascii="Century Gothic" w:hAnsi="Century Gothic"/>
                                <w:sz w:val="20"/>
                              </w:rPr>
                              <w:t xml:space="preserve"> → 3 for microbiology, 1 for virology and 1 to biochemistry</w:t>
                            </w:r>
                          </w:p>
                          <w:p w14:paraId="2FAD88C9" w14:textId="77777777" w:rsidR="00081754" w:rsidRPr="00332527" w:rsidRDefault="00081754" w:rsidP="00081754">
                            <w:pPr>
                              <w:pStyle w:val="ListParagraph"/>
                              <w:numPr>
                                <w:ilvl w:val="0"/>
                                <w:numId w:val="42"/>
                              </w:numPr>
                              <w:spacing w:after="200" w:line="276" w:lineRule="auto"/>
                              <w:rPr>
                                <w:rFonts w:ascii="Century Gothic" w:hAnsi="Century Gothic"/>
                                <w:b/>
                                <w:sz w:val="20"/>
                              </w:rPr>
                            </w:pPr>
                            <w:r w:rsidRPr="00081754">
                              <w:rPr>
                                <w:rFonts w:ascii="Century Gothic" w:hAnsi="Century Gothic"/>
                                <w:sz w:val="20"/>
                              </w:rPr>
                              <w:t xml:space="preserve">Afterwards → through </w:t>
                            </w:r>
                            <w:r w:rsidRPr="00332527">
                              <w:rPr>
                                <w:rFonts w:ascii="Century Gothic" w:hAnsi="Century Gothic"/>
                                <w:b/>
                                <w:sz w:val="20"/>
                              </w:rPr>
                              <w:t>documentation and prescribe simple analgesia</w:t>
                            </w:r>
                          </w:p>
                          <w:p w14:paraId="07AF1083" w14:textId="77777777" w:rsidR="009474BB" w:rsidRPr="00081754" w:rsidRDefault="009474BB" w:rsidP="00081754">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8DA48" id="Rectangle 5" o:spid="_x0000_s1027" style="position:absolute;margin-left:611.15pt;margin-top:.45pt;width:469.85pt;height:347.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" fillcolor="white [3201]" strokecolor="#93f" strokeweight="3pt">
                <v:textbox>
                  <w:txbxContent>
                    <w:p w14:paraId="692CCD9B" w14:textId="767B711E" w:rsidR="009474BB" w:rsidRPr="008F3539" w:rsidRDefault="00081754" w:rsidP="009474BB">
                      <w:pPr>
                        <w:jc w:val="center"/>
                        <w:rPr>
                          <w:rFonts w:ascii="Century Gothic" w:hAnsi="Century Gothic"/>
                          <w:b/>
                          <w:color w:val="000000" w:themeColor="text1"/>
                          <w:sz w:val="28"/>
                          <w:szCs w:val="20"/>
                        </w:rPr>
                      </w:pPr>
                      <w:r>
                        <w:rPr>
                          <w:rFonts w:ascii="Century Gothic" w:hAnsi="Century Gothic"/>
                          <w:b/>
                          <w:color w:val="000000" w:themeColor="text1"/>
                          <w:sz w:val="28"/>
                          <w:szCs w:val="20"/>
                        </w:rPr>
                        <w:t>Performing a lumbar puncture</w:t>
                      </w:r>
                    </w:p>
                    <w:p w14:paraId="14A45BEE" w14:textId="77777777" w:rsidR="00081754" w:rsidRPr="00081754" w:rsidRDefault="00081754" w:rsidP="00081754">
                      <w:pPr>
                        <w:pStyle w:val="ListParagraph"/>
                        <w:numPr>
                          <w:ilvl w:val="0"/>
                          <w:numId w:val="42"/>
                        </w:numPr>
                        <w:spacing w:after="200" w:line="276" w:lineRule="auto"/>
                        <w:rPr>
                          <w:rFonts w:ascii="Century Gothic" w:hAnsi="Century Gothic"/>
                          <w:b/>
                          <w:sz w:val="20"/>
                        </w:rPr>
                      </w:pPr>
                      <w:r w:rsidRPr="00081754">
                        <w:rPr>
                          <w:rFonts w:ascii="Century Gothic" w:hAnsi="Century Gothic"/>
                          <w:b/>
                          <w:sz w:val="20"/>
                        </w:rPr>
                        <w:t>Gain consent</w:t>
                      </w:r>
                    </w:p>
                    <w:p w14:paraId="00676BF8"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Indication → </w:t>
                      </w:r>
                      <w:r w:rsidRPr="00081754">
                        <w:rPr>
                          <w:rFonts w:ascii="Century Gothic" w:hAnsi="Century Gothic"/>
                          <w:b/>
                          <w:sz w:val="20"/>
                        </w:rPr>
                        <w:t>suspected meningitis</w:t>
                      </w:r>
                      <w:r w:rsidRPr="00081754">
                        <w:rPr>
                          <w:rFonts w:ascii="Century Gothic" w:hAnsi="Century Gothic"/>
                          <w:sz w:val="20"/>
                        </w:rPr>
                        <w:t xml:space="preserve"> or </w:t>
                      </w:r>
                      <w:r w:rsidRPr="00081754">
                        <w:rPr>
                          <w:rFonts w:ascii="Century Gothic" w:hAnsi="Century Gothic"/>
                          <w:b/>
                          <w:sz w:val="20"/>
                        </w:rPr>
                        <w:t>SAH</w:t>
                      </w:r>
                      <w:r w:rsidRPr="00081754">
                        <w:rPr>
                          <w:rFonts w:ascii="Century Gothic" w:hAnsi="Century Gothic"/>
                          <w:sz w:val="20"/>
                        </w:rPr>
                        <w:t xml:space="preserve"> with </w:t>
                      </w:r>
                      <w:r w:rsidRPr="00081754">
                        <w:rPr>
                          <w:rFonts w:ascii="Century Gothic" w:hAnsi="Century Gothic"/>
                          <w:b/>
                          <w:sz w:val="20"/>
                        </w:rPr>
                        <w:t>normal CT</w:t>
                      </w:r>
                    </w:p>
                    <w:p w14:paraId="1AA5A68B"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Procedure → lying </w:t>
                      </w:r>
                      <w:r w:rsidRPr="00081754">
                        <w:rPr>
                          <w:rFonts w:ascii="Century Gothic" w:hAnsi="Century Gothic"/>
                          <w:b/>
                          <w:sz w:val="20"/>
                        </w:rPr>
                        <w:t>left lateral position,</w:t>
                      </w:r>
                      <w:r w:rsidRPr="00081754">
                        <w:rPr>
                          <w:rFonts w:ascii="Century Gothic" w:hAnsi="Century Gothic"/>
                          <w:sz w:val="20"/>
                        </w:rPr>
                        <w:t xml:space="preserve"> keeping very still, </w:t>
                      </w:r>
                      <w:r w:rsidRPr="00081754">
                        <w:rPr>
                          <w:rFonts w:ascii="Century Gothic" w:hAnsi="Century Gothic"/>
                          <w:b/>
                          <w:sz w:val="20"/>
                        </w:rPr>
                        <w:t>local anaesthetic</w:t>
                      </w:r>
                    </w:p>
                    <w:p w14:paraId="5FF2E4BC" w14:textId="77777777" w:rsidR="00081754" w:rsidRPr="00081754" w:rsidRDefault="00081754" w:rsidP="00081754">
                      <w:pPr>
                        <w:pStyle w:val="ListParagraph"/>
                        <w:numPr>
                          <w:ilvl w:val="2"/>
                          <w:numId w:val="42"/>
                        </w:numPr>
                        <w:spacing w:after="200" w:line="276" w:lineRule="auto"/>
                        <w:rPr>
                          <w:rFonts w:ascii="Century Gothic" w:hAnsi="Century Gothic"/>
                          <w:sz w:val="20"/>
                        </w:rPr>
                      </w:pPr>
                      <w:r w:rsidRPr="00081754">
                        <w:rPr>
                          <w:rFonts w:ascii="Century Gothic" w:hAnsi="Century Gothic"/>
                          <w:sz w:val="20"/>
                        </w:rPr>
                        <w:t xml:space="preserve">Once LA infiltrate there should be no pain, but there </w:t>
                      </w:r>
                      <w:r w:rsidRPr="00081754">
                        <w:rPr>
                          <w:rFonts w:ascii="Century Gothic" w:hAnsi="Century Gothic"/>
                          <w:b/>
                          <w:sz w:val="20"/>
                        </w:rPr>
                        <w:t>may be some abnormal ‘shooting’ sensations in the legs</w:t>
                      </w:r>
                    </w:p>
                    <w:p w14:paraId="043DD806" w14:textId="77777777" w:rsidR="00081754" w:rsidRPr="00081754" w:rsidRDefault="00081754" w:rsidP="00081754">
                      <w:pPr>
                        <w:pStyle w:val="ListParagraph"/>
                        <w:numPr>
                          <w:ilvl w:val="1"/>
                          <w:numId w:val="42"/>
                        </w:numPr>
                        <w:spacing w:after="200" w:line="276" w:lineRule="auto"/>
                        <w:rPr>
                          <w:rFonts w:ascii="Century Gothic" w:hAnsi="Century Gothic"/>
                          <w:b/>
                          <w:sz w:val="20"/>
                        </w:rPr>
                      </w:pPr>
                      <w:r w:rsidRPr="00081754">
                        <w:rPr>
                          <w:rFonts w:ascii="Century Gothic" w:hAnsi="Century Gothic"/>
                          <w:b/>
                          <w:sz w:val="20"/>
                        </w:rPr>
                        <w:t>Risks/complications</w:t>
                      </w:r>
                    </w:p>
                    <w:p w14:paraId="53950E0F" w14:textId="7199D93B" w:rsidR="00081754" w:rsidRPr="00081754" w:rsidRDefault="00081754" w:rsidP="00081754">
                      <w:pPr>
                        <w:pStyle w:val="ListParagraph"/>
                        <w:numPr>
                          <w:ilvl w:val="2"/>
                          <w:numId w:val="42"/>
                        </w:numPr>
                        <w:spacing w:after="200" w:line="276" w:lineRule="auto"/>
                        <w:rPr>
                          <w:rFonts w:ascii="Century Gothic" w:hAnsi="Century Gothic"/>
                          <w:sz w:val="20"/>
                        </w:rPr>
                      </w:pPr>
                      <w:r w:rsidRPr="00332527">
                        <w:rPr>
                          <w:rFonts w:ascii="Century Gothic" w:hAnsi="Century Gothic"/>
                          <w:b/>
                          <w:sz w:val="20"/>
                          <w:highlight w:val="yellow"/>
                        </w:rPr>
                        <w:t>Headache</w:t>
                      </w:r>
                      <w:r w:rsidRPr="00332527">
                        <w:rPr>
                          <w:rFonts w:ascii="Century Gothic" w:hAnsi="Century Gothic"/>
                          <w:b/>
                          <w:sz w:val="20"/>
                        </w:rPr>
                        <w:t xml:space="preserve"> </w:t>
                      </w:r>
                      <w:r w:rsidRPr="00081754">
                        <w:rPr>
                          <w:rFonts w:ascii="Century Gothic" w:hAnsi="Century Gothic"/>
                          <w:sz w:val="20"/>
                        </w:rPr>
                        <w:t xml:space="preserve">→ common (25%) </w:t>
                      </w:r>
                      <w:r w:rsidRPr="00332527">
                        <w:rPr>
                          <w:rFonts w:ascii="Century Gothic" w:hAnsi="Century Gothic"/>
                          <w:sz w:val="20"/>
                          <w:u w:val="single"/>
                        </w:rPr>
                        <w:t>3-8 days post-procedure</w:t>
                      </w:r>
                      <w:r w:rsidRPr="00081754">
                        <w:rPr>
                          <w:rFonts w:ascii="Century Gothic" w:hAnsi="Century Gothic"/>
                          <w:sz w:val="20"/>
                        </w:rPr>
                        <w:t xml:space="preserve"> due </w:t>
                      </w:r>
                      <w:r w:rsidRPr="00332527">
                        <w:rPr>
                          <w:rFonts w:ascii="Century Gothic" w:hAnsi="Century Gothic"/>
                          <w:b/>
                          <w:sz w:val="20"/>
                        </w:rPr>
                        <w:t>to low CSF pressure</w:t>
                      </w:r>
                      <w:r w:rsidRPr="00081754">
                        <w:rPr>
                          <w:rFonts w:ascii="Century Gothic" w:hAnsi="Century Gothic"/>
                          <w:sz w:val="20"/>
                        </w:rPr>
                        <w:t xml:space="preserve">. Response to </w:t>
                      </w:r>
                      <w:r w:rsidRPr="00332527">
                        <w:rPr>
                          <w:rFonts w:ascii="Century Gothic" w:hAnsi="Century Gothic"/>
                          <w:b/>
                          <w:sz w:val="20"/>
                        </w:rPr>
                        <w:t>simple analgesia</w:t>
                      </w:r>
                      <w:r w:rsidRPr="00081754">
                        <w:rPr>
                          <w:rFonts w:ascii="Century Gothic" w:hAnsi="Century Gothic"/>
                          <w:sz w:val="20"/>
                        </w:rPr>
                        <w:t xml:space="preserve"> and </w:t>
                      </w:r>
                      <w:r w:rsidRPr="00332527">
                        <w:rPr>
                          <w:rFonts w:ascii="Century Gothic" w:hAnsi="Century Gothic"/>
                          <w:b/>
                          <w:sz w:val="20"/>
                        </w:rPr>
                        <w:t>lying supine</w:t>
                      </w:r>
                      <w:r w:rsidRPr="00081754">
                        <w:rPr>
                          <w:rFonts w:ascii="Century Gothic" w:hAnsi="Century Gothic"/>
                          <w:sz w:val="20"/>
                        </w:rPr>
                        <w:t xml:space="preserve">, </w:t>
                      </w:r>
                      <w:r w:rsidR="00332527" w:rsidRPr="00081754">
                        <w:rPr>
                          <w:rFonts w:ascii="Century Gothic" w:hAnsi="Century Gothic"/>
                          <w:sz w:val="20"/>
                        </w:rPr>
                        <w:t>although</w:t>
                      </w:r>
                      <w:r w:rsidRPr="00081754">
                        <w:rPr>
                          <w:rFonts w:ascii="Century Gothic" w:hAnsi="Century Gothic"/>
                          <w:sz w:val="20"/>
                        </w:rPr>
                        <w:t xml:space="preserve"> may require additional intervention if persists</w:t>
                      </w:r>
                    </w:p>
                    <w:p w14:paraId="184931EA" w14:textId="77777777" w:rsidR="00081754" w:rsidRPr="00081754" w:rsidRDefault="00081754" w:rsidP="00081754">
                      <w:pPr>
                        <w:pStyle w:val="ListParagraph"/>
                        <w:numPr>
                          <w:ilvl w:val="2"/>
                          <w:numId w:val="42"/>
                        </w:numPr>
                        <w:spacing w:after="200" w:line="276" w:lineRule="auto"/>
                        <w:rPr>
                          <w:rFonts w:ascii="Century Gothic" w:hAnsi="Century Gothic"/>
                          <w:sz w:val="20"/>
                        </w:rPr>
                      </w:pPr>
                      <w:r w:rsidRPr="00081754">
                        <w:rPr>
                          <w:rFonts w:ascii="Century Gothic" w:hAnsi="Century Gothic"/>
                          <w:sz w:val="20"/>
                        </w:rPr>
                        <w:t xml:space="preserve">Severe side effects are rare → </w:t>
                      </w:r>
                      <w:r w:rsidRPr="00332527">
                        <w:rPr>
                          <w:rFonts w:ascii="Century Gothic" w:hAnsi="Century Gothic"/>
                          <w:b/>
                          <w:sz w:val="20"/>
                        </w:rPr>
                        <w:t>epidural bleeding</w:t>
                      </w:r>
                      <w:r w:rsidRPr="00081754">
                        <w:rPr>
                          <w:rFonts w:ascii="Century Gothic" w:hAnsi="Century Gothic"/>
                          <w:sz w:val="20"/>
                        </w:rPr>
                        <w:t xml:space="preserve">, </w:t>
                      </w:r>
                      <w:r w:rsidRPr="00332527">
                        <w:rPr>
                          <w:rFonts w:ascii="Century Gothic" w:hAnsi="Century Gothic"/>
                          <w:b/>
                          <w:sz w:val="20"/>
                        </w:rPr>
                        <w:t xml:space="preserve">trauma to nerve roots </w:t>
                      </w:r>
                      <w:r w:rsidRPr="00081754">
                        <w:rPr>
                          <w:rFonts w:ascii="Century Gothic" w:hAnsi="Century Gothic"/>
                          <w:sz w:val="20"/>
                        </w:rPr>
                        <w:t xml:space="preserve">or spinal cord resulting in </w:t>
                      </w:r>
                      <w:r w:rsidRPr="00332527">
                        <w:rPr>
                          <w:rFonts w:ascii="Century Gothic" w:hAnsi="Century Gothic"/>
                          <w:sz w:val="20"/>
                          <w:u w:val="single"/>
                        </w:rPr>
                        <w:t>temporary or permanent nerve damage</w:t>
                      </w:r>
                    </w:p>
                    <w:p w14:paraId="4B0C9707" w14:textId="77777777" w:rsidR="00081754" w:rsidRPr="00332527" w:rsidRDefault="00081754" w:rsidP="00081754">
                      <w:pPr>
                        <w:pStyle w:val="ListParagraph"/>
                        <w:numPr>
                          <w:ilvl w:val="0"/>
                          <w:numId w:val="42"/>
                        </w:numPr>
                        <w:spacing w:after="200" w:line="276" w:lineRule="auto"/>
                        <w:rPr>
                          <w:rFonts w:ascii="Century Gothic" w:hAnsi="Century Gothic"/>
                          <w:b/>
                          <w:sz w:val="20"/>
                        </w:rPr>
                      </w:pPr>
                      <w:r w:rsidRPr="00332527">
                        <w:rPr>
                          <w:rFonts w:ascii="Century Gothic" w:hAnsi="Century Gothic"/>
                          <w:b/>
                          <w:sz w:val="20"/>
                        </w:rPr>
                        <w:t>Procedure</w:t>
                      </w:r>
                    </w:p>
                    <w:p w14:paraId="3D0ACA26" w14:textId="489E452E"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Mark site → </w:t>
                      </w:r>
                      <w:r w:rsidRPr="00332527">
                        <w:rPr>
                          <w:rFonts w:ascii="Century Gothic" w:hAnsi="Century Gothic"/>
                          <w:sz w:val="20"/>
                          <w:highlight w:val="yellow"/>
                        </w:rPr>
                        <w:t>L3/4</w:t>
                      </w:r>
                      <w:r w:rsidRPr="00081754">
                        <w:rPr>
                          <w:rFonts w:ascii="Century Gothic" w:hAnsi="Century Gothic"/>
                          <w:sz w:val="20"/>
                        </w:rPr>
                        <w:t xml:space="preserve"> (level </w:t>
                      </w:r>
                      <w:r w:rsidRPr="00332527">
                        <w:rPr>
                          <w:rFonts w:ascii="Century Gothic" w:hAnsi="Century Gothic"/>
                          <w:b/>
                          <w:sz w:val="20"/>
                        </w:rPr>
                        <w:t>with iliac crests</w:t>
                      </w:r>
                      <w:r w:rsidR="00332527">
                        <w:rPr>
                          <w:rFonts w:ascii="Century Gothic" w:hAnsi="Century Gothic"/>
                          <w:sz w:val="20"/>
                        </w:rPr>
                        <w:t>)</w:t>
                      </w:r>
                    </w:p>
                    <w:p w14:paraId="61F9EF24" w14:textId="57CAC609" w:rsidR="00081754" w:rsidRPr="00081754" w:rsidRDefault="00081754" w:rsidP="00081754">
                      <w:pPr>
                        <w:pStyle w:val="ListParagraph"/>
                        <w:numPr>
                          <w:ilvl w:val="1"/>
                          <w:numId w:val="42"/>
                        </w:numPr>
                        <w:spacing w:after="200" w:line="276" w:lineRule="auto"/>
                        <w:rPr>
                          <w:rFonts w:ascii="Century Gothic" w:hAnsi="Century Gothic"/>
                          <w:sz w:val="20"/>
                        </w:rPr>
                      </w:pPr>
                      <w:r w:rsidRPr="00332527">
                        <w:rPr>
                          <w:rFonts w:ascii="Century Gothic" w:hAnsi="Century Gothic"/>
                          <w:b/>
                          <w:sz w:val="20"/>
                        </w:rPr>
                        <w:t>Sterilise</w:t>
                      </w:r>
                      <w:r w:rsidRPr="00081754">
                        <w:rPr>
                          <w:rFonts w:ascii="Century Gothic" w:hAnsi="Century Gothic"/>
                          <w:sz w:val="20"/>
                        </w:rPr>
                        <w:t xml:space="preserve"> → Wash hands, glove and gown. Drape patient with sterile towels and steril</w:t>
                      </w:r>
                      <w:r w:rsidR="00BB3966">
                        <w:rPr>
                          <w:rFonts w:ascii="Century Gothic" w:hAnsi="Century Gothic"/>
                          <w:sz w:val="20"/>
                        </w:rPr>
                        <w:t>ise</w:t>
                      </w:r>
                      <w:r w:rsidRPr="00081754">
                        <w:rPr>
                          <w:rFonts w:ascii="Century Gothic" w:hAnsi="Century Gothic"/>
                          <w:sz w:val="20"/>
                        </w:rPr>
                        <w:t xml:space="preserve"> the area with iodine solutions</w:t>
                      </w:r>
                    </w:p>
                    <w:p w14:paraId="4C582207"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Local anaesthesia → </w:t>
                      </w:r>
                      <w:r w:rsidRPr="00332527">
                        <w:rPr>
                          <w:rFonts w:ascii="Century Gothic" w:hAnsi="Century Gothic"/>
                          <w:b/>
                          <w:sz w:val="20"/>
                        </w:rPr>
                        <w:t>1% lignocaine</w:t>
                      </w:r>
                    </w:p>
                    <w:p w14:paraId="6C1E3A3C"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Insert </w:t>
                      </w:r>
                      <w:r w:rsidRPr="00332527">
                        <w:rPr>
                          <w:rFonts w:ascii="Century Gothic" w:hAnsi="Century Gothic"/>
                          <w:b/>
                          <w:sz w:val="20"/>
                          <w:highlight w:val="yellow"/>
                        </w:rPr>
                        <w:t>22G spinal needle</w:t>
                      </w:r>
                      <w:r w:rsidRPr="00081754">
                        <w:rPr>
                          <w:rFonts w:ascii="Century Gothic" w:hAnsi="Century Gothic"/>
                          <w:sz w:val="20"/>
                        </w:rPr>
                        <w:t xml:space="preserve"> → ensure you are exactly in the midline. Feel for the resistance of the spinal ligaments and epidural covering before entering the subarachnoid space. Then withdraw the needle and wait for CSF to appear. Measure pressure with a </w:t>
                      </w:r>
                      <w:r w:rsidRPr="00332527">
                        <w:rPr>
                          <w:rFonts w:ascii="Century Gothic" w:hAnsi="Century Gothic"/>
                          <w:b/>
                          <w:sz w:val="20"/>
                          <w:highlight w:val="yellow"/>
                        </w:rPr>
                        <w:t>manometer</w:t>
                      </w:r>
                      <w:r w:rsidRPr="00332527">
                        <w:rPr>
                          <w:rFonts w:ascii="Century Gothic" w:hAnsi="Century Gothic"/>
                          <w:b/>
                          <w:sz w:val="20"/>
                        </w:rPr>
                        <w:t xml:space="preserve"> </w:t>
                      </w:r>
                      <w:r w:rsidRPr="00081754">
                        <w:rPr>
                          <w:rFonts w:ascii="Century Gothic" w:hAnsi="Century Gothic"/>
                          <w:sz w:val="20"/>
                        </w:rPr>
                        <w:t>(5-20cm H</w:t>
                      </w:r>
                      <w:r w:rsidRPr="00081754">
                        <w:rPr>
                          <w:rFonts w:ascii="Century Gothic" w:hAnsi="Century Gothic"/>
                          <w:sz w:val="20"/>
                          <w:vertAlign w:val="subscript"/>
                        </w:rPr>
                        <w:t>2</w:t>
                      </w:r>
                      <w:r w:rsidRPr="00081754">
                        <w:rPr>
                          <w:rFonts w:ascii="Century Gothic" w:hAnsi="Century Gothic"/>
                          <w:sz w:val="20"/>
                        </w:rPr>
                        <w:t>O)</w:t>
                      </w:r>
                    </w:p>
                    <w:p w14:paraId="5EAD0BE0" w14:textId="77777777" w:rsidR="00081754" w:rsidRPr="00081754" w:rsidRDefault="00081754" w:rsidP="00081754">
                      <w:pPr>
                        <w:pStyle w:val="ListParagraph"/>
                        <w:numPr>
                          <w:ilvl w:val="1"/>
                          <w:numId w:val="42"/>
                        </w:numPr>
                        <w:spacing w:after="200" w:line="276" w:lineRule="auto"/>
                        <w:rPr>
                          <w:rFonts w:ascii="Century Gothic" w:hAnsi="Century Gothic"/>
                          <w:sz w:val="20"/>
                        </w:rPr>
                      </w:pPr>
                      <w:r w:rsidRPr="00081754">
                        <w:rPr>
                          <w:rFonts w:ascii="Century Gothic" w:hAnsi="Century Gothic"/>
                          <w:sz w:val="20"/>
                        </w:rPr>
                        <w:t xml:space="preserve">Collect </w:t>
                      </w:r>
                      <w:r w:rsidRPr="00332527">
                        <w:rPr>
                          <w:rFonts w:ascii="Century Gothic" w:hAnsi="Century Gothic"/>
                          <w:b/>
                          <w:sz w:val="20"/>
                          <w:highlight w:val="yellow"/>
                        </w:rPr>
                        <w:t>5 bottles of CSF</w:t>
                      </w:r>
                      <w:r w:rsidRPr="00081754">
                        <w:rPr>
                          <w:rFonts w:ascii="Century Gothic" w:hAnsi="Century Gothic"/>
                          <w:sz w:val="20"/>
                        </w:rPr>
                        <w:t xml:space="preserve"> → 3 for microbiology, 1 for virology and 1 to biochemistry</w:t>
                      </w:r>
                    </w:p>
                    <w:p w14:paraId="2FAD88C9" w14:textId="77777777" w:rsidR="00081754" w:rsidRPr="00332527" w:rsidRDefault="00081754" w:rsidP="00081754">
                      <w:pPr>
                        <w:pStyle w:val="ListParagraph"/>
                        <w:numPr>
                          <w:ilvl w:val="0"/>
                          <w:numId w:val="42"/>
                        </w:numPr>
                        <w:spacing w:after="200" w:line="276" w:lineRule="auto"/>
                        <w:rPr>
                          <w:rFonts w:ascii="Century Gothic" w:hAnsi="Century Gothic"/>
                          <w:b/>
                          <w:sz w:val="20"/>
                        </w:rPr>
                      </w:pPr>
                      <w:r w:rsidRPr="00081754">
                        <w:rPr>
                          <w:rFonts w:ascii="Century Gothic" w:hAnsi="Century Gothic"/>
                          <w:sz w:val="20"/>
                        </w:rPr>
                        <w:t xml:space="preserve">Afterwards → through </w:t>
                      </w:r>
                      <w:r w:rsidRPr="00332527">
                        <w:rPr>
                          <w:rFonts w:ascii="Century Gothic" w:hAnsi="Century Gothic"/>
                          <w:b/>
                          <w:sz w:val="20"/>
                        </w:rPr>
                        <w:t>documentation and prescribe simple analgesia</w:t>
                      </w:r>
                    </w:p>
                    <w:p w14:paraId="07AF1083" w14:textId="77777777" w:rsidR="009474BB" w:rsidRPr="00081754" w:rsidRDefault="009474BB" w:rsidP="00081754">
                      <w:pPr>
                        <w:rPr>
                          <w:rFonts w:ascii="Century Gothic" w:hAnsi="Century Gothic"/>
                          <w:sz w:val="20"/>
                          <w:szCs w:val="20"/>
                        </w:rPr>
                      </w:pPr>
                    </w:p>
                  </w:txbxContent>
                </v:textbox>
                <w10:wrap anchorx="margin"/>
              </v:rect>
            </w:pict>
          </mc:Fallback>
        </mc:AlternateContent>
      </w:r>
      <w:r w:rsidRPr="00AF690A">
        <w:rPr>
          <w:noProof/>
          <w:lang w:eastAsia="en-GB"/>
        </w:rPr>
        <mc:AlternateContent>
          <mc:Choice Requires="wps">
            <w:drawing>
              <wp:anchor distT="0" distB="0" distL="114300" distR="114300" simplePos="0" relativeHeight="251663360" behindDoc="0" locked="0" layoutInCell="1" allowOverlap="1" wp14:anchorId="4243EEE3" wp14:editId="3AAE0F1C">
                <wp:simplePos x="0" y="0"/>
                <wp:positionH relativeFrom="margin">
                  <wp:posOffset>2901803</wp:posOffset>
                </wp:positionH>
                <wp:positionV relativeFrom="paragraph">
                  <wp:posOffset>26670</wp:posOffset>
                </wp:positionV>
                <wp:extent cx="4781550" cy="91440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4781550" cy="9144000"/>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518C6E4A" w14:textId="1F063964" w:rsidR="008F3539" w:rsidRPr="008F3539" w:rsidRDefault="00956CC5" w:rsidP="008F3539">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Management </w:t>
                            </w:r>
                          </w:p>
                          <w:p w14:paraId="75E11775" w14:textId="5EE98DBF" w:rsidR="00332527" w:rsidRDefault="00332527" w:rsidP="00956CC5">
                            <w:pPr>
                              <w:pStyle w:val="ListParagraph"/>
                              <w:numPr>
                                <w:ilvl w:val="0"/>
                                <w:numId w:val="39"/>
                              </w:numPr>
                              <w:rPr>
                                <w:rFonts w:ascii="Century Gothic" w:hAnsi="Century Gothic"/>
                                <w:b/>
                                <w:sz w:val="20"/>
                                <w:szCs w:val="20"/>
                              </w:rPr>
                            </w:pPr>
                            <w:r>
                              <w:rPr>
                                <w:rFonts w:ascii="Century Gothic" w:hAnsi="Century Gothic"/>
                                <w:b/>
                                <w:sz w:val="20"/>
                                <w:szCs w:val="20"/>
                              </w:rPr>
                              <w:t xml:space="preserve">= NOTIFIABLE DISEASE </w:t>
                            </w:r>
                          </w:p>
                          <w:p w14:paraId="574DCE20" w14:textId="473345A1" w:rsidR="00332527" w:rsidRPr="00332527" w:rsidRDefault="00332527" w:rsidP="00332527">
                            <w:pPr>
                              <w:pStyle w:val="ListParagraph"/>
                              <w:numPr>
                                <w:ilvl w:val="1"/>
                                <w:numId w:val="39"/>
                              </w:numPr>
                              <w:rPr>
                                <w:rFonts w:ascii="Century Gothic" w:hAnsi="Century Gothic"/>
                                <w:b/>
                                <w:sz w:val="20"/>
                                <w:szCs w:val="20"/>
                              </w:rPr>
                            </w:pPr>
                            <w:r>
                              <w:rPr>
                                <w:rFonts w:ascii="Century Gothic" w:hAnsi="Century Gothic"/>
                                <w:sz w:val="20"/>
                                <w:szCs w:val="20"/>
                              </w:rPr>
                              <w:t xml:space="preserve">All cases of suspected meningococcal or Hib meningitis should be urgently reported to the local public health measures </w:t>
                            </w:r>
                          </w:p>
                          <w:p w14:paraId="40EFB659" w14:textId="03FF448B" w:rsidR="00332527" w:rsidRDefault="00332527" w:rsidP="00332527">
                            <w:pPr>
                              <w:pStyle w:val="ListParagraph"/>
                              <w:numPr>
                                <w:ilvl w:val="1"/>
                                <w:numId w:val="39"/>
                              </w:numPr>
                              <w:rPr>
                                <w:rFonts w:ascii="Century Gothic" w:hAnsi="Century Gothic"/>
                                <w:b/>
                                <w:sz w:val="20"/>
                                <w:szCs w:val="20"/>
                              </w:rPr>
                            </w:pPr>
                            <w:r>
                              <w:rPr>
                                <w:rFonts w:ascii="Century Gothic" w:hAnsi="Century Gothic"/>
                                <w:b/>
                                <w:sz w:val="20"/>
                                <w:szCs w:val="20"/>
                              </w:rPr>
                              <w:t xml:space="preserve">Chemoprophylaxis: household contacts/ mouth to mouth contacts </w:t>
                            </w:r>
                            <w:r w:rsidRPr="00332527">
                              <w:rPr>
                                <w:rFonts w:ascii="Century Gothic" w:hAnsi="Century Gothic"/>
                                <w:b/>
                                <w:sz w:val="20"/>
                                <w:szCs w:val="20"/>
                              </w:rPr>
                              <w:sym w:font="Wingdings" w:char="F0E0"/>
                            </w:r>
                            <w:r>
                              <w:rPr>
                                <w:rFonts w:ascii="Century Gothic" w:hAnsi="Century Gothic"/>
                                <w:b/>
                                <w:sz w:val="20"/>
                                <w:szCs w:val="20"/>
                              </w:rPr>
                              <w:t xml:space="preserve"> </w:t>
                            </w:r>
                            <w:r w:rsidR="001E7D13" w:rsidRPr="001E7D13">
                              <w:rPr>
                                <w:rFonts w:ascii="Century Gothic" w:hAnsi="Century Gothic"/>
                                <w:b/>
                                <w:color w:val="00B0F0"/>
                                <w:sz w:val="20"/>
                                <w:szCs w:val="20"/>
                              </w:rPr>
                              <w:t>Ciprofloxacin</w:t>
                            </w:r>
                            <w:r w:rsidR="001E7D13">
                              <w:rPr>
                                <w:rFonts w:ascii="Century Gothic" w:hAnsi="Century Gothic"/>
                                <w:b/>
                                <w:color w:val="00B0F0"/>
                                <w:sz w:val="20"/>
                                <w:szCs w:val="20"/>
                              </w:rPr>
                              <w:t xml:space="preserve"> + meningococcal vaccination (when serotype results are available)</w:t>
                            </w:r>
                          </w:p>
                          <w:p w14:paraId="021B2C5A" w14:textId="35BEDB1C" w:rsidR="006B3940" w:rsidRDefault="00ED00B7" w:rsidP="00956CC5">
                            <w:pPr>
                              <w:pStyle w:val="ListParagraph"/>
                              <w:numPr>
                                <w:ilvl w:val="0"/>
                                <w:numId w:val="39"/>
                              </w:numPr>
                              <w:rPr>
                                <w:rFonts w:ascii="Century Gothic" w:hAnsi="Century Gothic"/>
                                <w:b/>
                                <w:sz w:val="20"/>
                                <w:szCs w:val="20"/>
                              </w:rPr>
                            </w:pPr>
                            <w:r>
                              <w:rPr>
                                <w:rFonts w:ascii="Century Gothic" w:hAnsi="Century Gothic"/>
                                <w:b/>
                                <w:sz w:val="20"/>
                                <w:szCs w:val="20"/>
                              </w:rPr>
                              <w:t xml:space="preserve">Start antibiotics immediately </w:t>
                            </w:r>
                          </w:p>
                          <w:p w14:paraId="5F7C11AC" w14:textId="2534004D" w:rsidR="00ED00B7" w:rsidRPr="00ED00B7" w:rsidRDefault="00ED00B7" w:rsidP="00956CC5">
                            <w:pPr>
                              <w:pStyle w:val="ListParagraph"/>
                              <w:numPr>
                                <w:ilvl w:val="0"/>
                                <w:numId w:val="39"/>
                              </w:numPr>
                              <w:rPr>
                                <w:rFonts w:ascii="Century Gothic" w:hAnsi="Century Gothic"/>
                                <w:b/>
                                <w:sz w:val="20"/>
                                <w:szCs w:val="20"/>
                              </w:rPr>
                            </w:pPr>
                            <w:r>
                              <w:rPr>
                                <w:rFonts w:ascii="Century Gothic" w:hAnsi="Century Gothic"/>
                                <w:sz w:val="20"/>
                                <w:szCs w:val="20"/>
                              </w:rPr>
                              <w:t xml:space="preserve">Take blood cultures + blood </w:t>
                            </w:r>
                            <w:proofErr w:type="gramStart"/>
                            <w:r>
                              <w:rPr>
                                <w:rFonts w:ascii="Century Gothic" w:hAnsi="Century Gothic"/>
                                <w:sz w:val="20"/>
                                <w:szCs w:val="20"/>
                              </w:rPr>
                              <w:t>in  EDTA</w:t>
                            </w:r>
                            <w:proofErr w:type="gramEnd"/>
                            <w:r>
                              <w:rPr>
                                <w:rFonts w:ascii="Century Gothic" w:hAnsi="Century Gothic"/>
                                <w:sz w:val="20"/>
                                <w:szCs w:val="20"/>
                              </w:rPr>
                              <w:t xml:space="preserve"> + Throat swab </w:t>
                            </w:r>
                          </w:p>
                          <w:p w14:paraId="7192BB9A" w14:textId="3083025D" w:rsidR="00ED00B7" w:rsidRDefault="001E7D13" w:rsidP="00956CC5">
                            <w:pPr>
                              <w:pStyle w:val="ListParagraph"/>
                              <w:numPr>
                                <w:ilvl w:val="0"/>
                                <w:numId w:val="39"/>
                              </w:numPr>
                              <w:rPr>
                                <w:rFonts w:ascii="Century Gothic" w:hAnsi="Century Gothic"/>
                                <w:b/>
                                <w:sz w:val="20"/>
                                <w:szCs w:val="20"/>
                              </w:rPr>
                            </w:pPr>
                            <w:r w:rsidRPr="001E7D13">
                              <w:rPr>
                                <w:rFonts w:ascii="Century Gothic" w:hAnsi="Century Gothic"/>
                                <w:b/>
                                <w:color w:val="00B0F0"/>
                                <w:sz w:val="20"/>
                                <w:szCs w:val="20"/>
                              </w:rPr>
                              <w:t>Cefotaxime</w:t>
                            </w:r>
                            <w:r>
                              <w:rPr>
                                <w:rFonts w:ascii="Century Gothic" w:hAnsi="Century Gothic"/>
                                <w:b/>
                                <w:sz w:val="20"/>
                                <w:szCs w:val="20"/>
                              </w:rPr>
                              <w:t xml:space="preserve"> (or </w:t>
                            </w:r>
                            <w:r w:rsidRPr="001E7D13">
                              <w:rPr>
                                <w:rFonts w:ascii="Century Gothic" w:hAnsi="Century Gothic"/>
                                <w:b/>
                                <w:color w:val="00B0F0"/>
                                <w:sz w:val="20"/>
                                <w:szCs w:val="20"/>
                              </w:rPr>
                              <w:t>Ceftriaxone</w:t>
                            </w:r>
                            <w:r>
                              <w:rPr>
                                <w:rFonts w:ascii="Century Gothic" w:hAnsi="Century Gothic"/>
                                <w:b/>
                                <w:sz w:val="20"/>
                                <w:szCs w:val="20"/>
                              </w:rPr>
                              <w:t xml:space="preserve"> if aged 3 months – 50 years)</w:t>
                            </w:r>
                          </w:p>
                          <w:p w14:paraId="56FC5F77" w14:textId="1219B01D" w:rsidR="00ED00B7" w:rsidRPr="00ED00B7" w:rsidRDefault="00ED00B7" w:rsidP="00ED00B7">
                            <w:pPr>
                              <w:pStyle w:val="ListParagraph"/>
                              <w:numPr>
                                <w:ilvl w:val="1"/>
                                <w:numId w:val="39"/>
                              </w:numPr>
                              <w:rPr>
                                <w:rFonts w:ascii="Century Gothic" w:hAnsi="Century Gothic"/>
                                <w:b/>
                                <w:sz w:val="20"/>
                                <w:szCs w:val="20"/>
                              </w:rPr>
                            </w:pPr>
                            <w:r>
                              <w:rPr>
                                <w:rFonts w:ascii="Century Gothic" w:hAnsi="Century Gothic"/>
                                <w:b/>
                                <w:sz w:val="20"/>
                                <w:szCs w:val="20"/>
                              </w:rPr>
                              <w:t>+</w:t>
                            </w:r>
                            <w:proofErr w:type="spellStart"/>
                            <w:r w:rsidRPr="001E7D13">
                              <w:rPr>
                                <w:rFonts w:ascii="Century Gothic" w:hAnsi="Century Gothic"/>
                                <w:b/>
                                <w:color w:val="00B0F0"/>
                                <w:sz w:val="20"/>
                                <w:szCs w:val="20"/>
                              </w:rPr>
                              <w:t>Aciclovir</w:t>
                            </w:r>
                            <w:proofErr w:type="spellEnd"/>
                            <w:r>
                              <w:rPr>
                                <w:rFonts w:ascii="Century Gothic" w:hAnsi="Century Gothic"/>
                                <w:b/>
                                <w:sz w:val="20"/>
                                <w:szCs w:val="20"/>
                              </w:rPr>
                              <w:t xml:space="preserve"> IV 10mg/kg 8hrly </w:t>
                            </w:r>
                            <w:r>
                              <w:rPr>
                                <w:rFonts w:ascii="Century Gothic" w:hAnsi="Century Gothic"/>
                                <w:sz w:val="20"/>
                                <w:szCs w:val="20"/>
                              </w:rPr>
                              <w:t xml:space="preserve">if viral encephalitis suspected </w:t>
                            </w:r>
                          </w:p>
                          <w:p w14:paraId="3E1A67E6" w14:textId="7CDBBDD7" w:rsidR="001E7D13" w:rsidRPr="001E7D13" w:rsidRDefault="00ED00B7" w:rsidP="001E7D13">
                            <w:pPr>
                              <w:pStyle w:val="ListParagraph"/>
                              <w:numPr>
                                <w:ilvl w:val="1"/>
                                <w:numId w:val="39"/>
                              </w:numPr>
                              <w:rPr>
                                <w:rFonts w:ascii="Century Gothic" w:hAnsi="Century Gothic"/>
                                <w:b/>
                                <w:sz w:val="20"/>
                                <w:szCs w:val="20"/>
                              </w:rPr>
                            </w:pPr>
                            <w:r>
                              <w:rPr>
                                <w:rFonts w:ascii="Century Gothic" w:hAnsi="Century Gothic"/>
                                <w:b/>
                                <w:sz w:val="20"/>
                                <w:szCs w:val="20"/>
                              </w:rPr>
                              <w:t>+</w:t>
                            </w:r>
                            <w:r w:rsidRPr="001E7D13">
                              <w:rPr>
                                <w:rFonts w:ascii="Century Gothic" w:hAnsi="Century Gothic"/>
                                <w:b/>
                                <w:color w:val="00B0F0"/>
                                <w:sz w:val="20"/>
                                <w:szCs w:val="20"/>
                              </w:rPr>
                              <w:t>Amoxicillin</w:t>
                            </w:r>
                            <w:r>
                              <w:rPr>
                                <w:rFonts w:ascii="Century Gothic" w:hAnsi="Century Gothic"/>
                                <w:b/>
                                <w:sz w:val="20"/>
                                <w:szCs w:val="20"/>
                              </w:rPr>
                              <w:t xml:space="preserve"> IV 2g 4hrly </w:t>
                            </w:r>
                            <w:r>
                              <w:rPr>
                                <w:rFonts w:ascii="Century Gothic" w:hAnsi="Century Gothic"/>
                                <w:sz w:val="20"/>
                                <w:szCs w:val="20"/>
                              </w:rPr>
                              <w:t>if immunocompromised</w:t>
                            </w:r>
                            <w:r w:rsidR="001E7D13">
                              <w:rPr>
                                <w:rFonts w:ascii="Century Gothic" w:hAnsi="Century Gothic"/>
                                <w:sz w:val="20"/>
                                <w:szCs w:val="20"/>
                              </w:rPr>
                              <w:t>, &lt;3 months</w:t>
                            </w:r>
                            <w:r>
                              <w:rPr>
                                <w:rFonts w:ascii="Century Gothic" w:hAnsi="Century Gothic"/>
                                <w:sz w:val="20"/>
                                <w:szCs w:val="20"/>
                              </w:rPr>
                              <w:t xml:space="preserve"> or &gt;5</w:t>
                            </w:r>
                            <w:r w:rsidR="001E7D13">
                              <w:rPr>
                                <w:rFonts w:ascii="Century Gothic" w:hAnsi="Century Gothic"/>
                                <w:sz w:val="20"/>
                                <w:szCs w:val="20"/>
                              </w:rPr>
                              <w:t>0</w:t>
                            </w:r>
                            <w:r>
                              <w:rPr>
                                <w:rFonts w:ascii="Century Gothic" w:hAnsi="Century Gothic"/>
                                <w:sz w:val="20"/>
                                <w:szCs w:val="20"/>
                              </w:rPr>
                              <w:t xml:space="preserve"> to cover for listeria </w:t>
                            </w:r>
                            <w:r w:rsidR="001E7D13">
                              <w:rPr>
                                <w:rFonts w:ascii="Century Gothic" w:hAnsi="Century Gothic"/>
                                <w:sz w:val="20"/>
                                <w:szCs w:val="20"/>
                              </w:rPr>
                              <w:t xml:space="preserve">(+gentamicin if listeria) </w:t>
                            </w:r>
                          </w:p>
                          <w:p w14:paraId="150ED147" w14:textId="58091305" w:rsidR="001E7D13" w:rsidRPr="001E7D13" w:rsidRDefault="001E7D13" w:rsidP="001E7D13">
                            <w:pPr>
                              <w:pStyle w:val="ListParagraph"/>
                              <w:numPr>
                                <w:ilvl w:val="0"/>
                                <w:numId w:val="39"/>
                              </w:numPr>
                              <w:rPr>
                                <w:rFonts w:ascii="Century Gothic" w:hAnsi="Century Gothic"/>
                                <w:b/>
                                <w:sz w:val="20"/>
                                <w:szCs w:val="20"/>
                              </w:rPr>
                            </w:pPr>
                            <w:r w:rsidRPr="001E7D13">
                              <w:rPr>
                                <w:rFonts w:ascii="Century Gothic" w:hAnsi="Century Gothic"/>
                                <w:b/>
                                <w:color w:val="00B0F0"/>
                                <w:sz w:val="20"/>
                                <w:szCs w:val="20"/>
                              </w:rPr>
                              <w:t xml:space="preserve">IV Dexamethasone </w:t>
                            </w:r>
                            <w:r>
                              <w:rPr>
                                <w:rFonts w:ascii="Century Gothic" w:hAnsi="Century Gothic"/>
                                <w:bCs/>
                                <w:sz w:val="20"/>
                                <w:szCs w:val="20"/>
                              </w:rPr>
                              <w:t>to reduce risk of neurological sequelae</w:t>
                            </w:r>
                          </w:p>
                          <w:p w14:paraId="6F2B8A18" w14:textId="5573BC9A" w:rsidR="001E7D13" w:rsidRPr="001E7D13" w:rsidRDefault="001E7D13" w:rsidP="001E7D13">
                            <w:pPr>
                              <w:pStyle w:val="ListParagraph"/>
                              <w:numPr>
                                <w:ilvl w:val="0"/>
                                <w:numId w:val="39"/>
                              </w:numPr>
                              <w:rPr>
                                <w:rFonts w:ascii="Century Gothic" w:hAnsi="Century Gothic"/>
                                <w:b/>
                                <w:sz w:val="20"/>
                                <w:szCs w:val="20"/>
                              </w:rPr>
                            </w:pPr>
                            <w:r>
                              <w:rPr>
                                <w:rFonts w:ascii="Century Gothic" w:hAnsi="Century Gothic"/>
                                <w:b/>
                                <w:sz w:val="20"/>
                                <w:szCs w:val="20"/>
                              </w:rPr>
                              <w:t xml:space="preserve">Chloramphenicol </w:t>
                            </w:r>
                            <w:r>
                              <w:rPr>
                                <w:rFonts w:ascii="Century Gothic" w:hAnsi="Century Gothic"/>
                                <w:bCs/>
                                <w:sz w:val="20"/>
                                <w:szCs w:val="20"/>
                              </w:rPr>
                              <w:t>if allergic to penicillin/cephalosporins</w:t>
                            </w:r>
                          </w:p>
                          <w:p w14:paraId="75284FB7" w14:textId="3B84A0F1" w:rsidR="00ED00B7" w:rsidRDefault="00ED00B7" w:rsidP="00ED00B7">
                            <w:pPr>
                              <w:rPr>
                                <w:rFonts w:ascii="Century Gothic" w:hAnsi="Century Gothic"/>
                                <w:b/>
                                <w:sz w:val="20"/>
                                <w:szCs w:val="20"/>
                              </w:rPr>
                            </w:pPr>
                            <w:r>
                              <w:rPr>
                                <w:rFonts w:ascii="Century Gothic" w:hAnsi="Century Gothic"/>
                                <w:b/>
                                <w:sz w:val="20"/>
                                <w:szCs w:val="20"/>
                              </w:rPr>
                              <w:t xml:space="preserve">Emergency Investigations </w:t>
                            </w:r>
                          </w:p>
                          <w:p w14:paraId="75CA81E7" w14:textId="6EC36BF8" w:rsidR="00C9047E" w:rsidRDefault="00C9047E" w:rsidP="00C9047E">
                            <w:pPr>
                              <w:pStyle w:val="ListParagraph"/>
                              <w:numPr>
                                <w:ilvl w:val="0"/>
                                <w:numId w:val="40"/>
                              </w:numPr>
                              <w:rPr>
                                <w:rFonts w:ascii="Century Gothic" w:hAnsi="Century Gothic"/>
                                <w:b/>
                                <w:sz w:val="20"/>
                                <w:szCs w:val="20"/>
                              </w:rPr>
                            </w:pPr>
                            <w:r>
                              <w:rPr>
                                <w:rFonts w:ascii="Century Gothic" w:hAnsi="Century Gothic"/>
                                <w:b/>
                                <w:sz w:val="20"/>
                                <w:szCs w:val="20"/>
                              </w:rPr>
                              <w:t xml:space="preserve">LUMBAR PUNCTURE </w:t>
                            </w:r>
                          </w:p>
                          <w:p w14:paraId="5E228E8C" w14:textId="73214B60" w:rsidR="00C9047E" w:rsidRPr="00C9047E" w:rsidRDefault="00C9047E" w:rsidP="00C9047E">
                            <w:pPr>
                              <w:pStyle w:val="ListParagraph"/>
                              <w:numPr>
                                <w:ilvl w:val="1"/>
                                <w:numId w:val="40"/>
                              </w:numPr>
                              <w:rPr>
                                <w:rFonts w:ascii="Century Gothic" w:hAnsi="Century Gothic"/>
                                <w:b/>
                                <w:sz w:val="20"/>
                                <w:szCs w:val="20"/>
                              </w:rPr>
                            </w:pPr>
                            <w:r>
                              <w:rPr>
                                <w:rFonts w:ascii="Century Gothic" w:hAnsi="Century Gothic"/>
                                <w:sz w:val="20"/>
                                <w:szCs w:val="20"/>
                              </w:rPr>
                              <w:t xml:space="preserve">Contraindicated </w:t>
                            </w:r>
                            <w:proofErr w:type="gramStart"/>
                            <w:r>
                              <w:rPr>
                                <w:rFonts w:ascii="Century Gothic" w:hAnsi="Century Gothic"/>
                                <w:sz w:val="20"/>
                                <w:szCs w:val="20"/>
                              </w:rPr>
                              <w:t>in:</w:t>
                            </w:r>
                            <w:proofErr w:type="gramEnd"/>
                            <w:r>
                              <w:rPr>
                                <w:rFonts w:ascii="Century Gothic" w:hAnsi="Century Gothic"/>
                                <w:sz w:val="20"/>
                                <w:szCs w:val="20"/>
                              </w:rPr>
                              <w:t xml:space="preserve"> signs of raised ICP i.e. reduced consciousness, </w:t>
                            </w:r>
                            <w:proofErr w:type="spellStart"/>
                            <w:r>
                              <w:rPr>
                                <w:rFonts w:ascii="Century Gothic" w:hAnsi="Century Gothic"/>
                                <w:sz w:val="20"/>
                                <w:szCs w:val="20"/>
                              </w:rPr>
                              <w:t>papilloedema</w:t>
                            </w:r>
                            <w:proofErr w:type="spellEnd"/>
                            <w:r>
                              <w:rPr>
                                <w:rFonts w:ascii="Century Gothic" w:hAnsi="Century Gothic"/>
                                <w:sz w:val="20"/>
                                <w:szCs w:val="20"/>
                              </w:rPr>
                              <w:t xml:space="preserve">, trauma, middle ear pathology or focal neurological signs. </w:t>
                            </w:r>
                            <w:r w:rsidRPr="001E7D13">
                              <w:rPr>
                                <w:rFonts w:ascii="Century Gothic" w:hAnsi="Century Gothic"/>
                                <w:b/>
                                <w:bCs/>
                                <w:sz w:val="20"/>
                                <w:szCs w:val="20"/>
                              </w:rPr>
                              <w:t>CT required to exclude posterior fossa lesions</w:t>
                            </w:r>
                            <w:r>
                              <w:rPr>
                                <w:rFonts w:ascii="Century Gothic" w:hAnsi="Century Gothic"/>
                                <w:sz w:val="20"/>
                                <w:szCs w:val="20"/>
                              </w:rPr>
                              <w:t xml:space="preserve"> – take blood culture for these individuals instead </w:t>
                            </w:r>
                          </w:p>
                          <w:p w14:paraId="04A12701" w14:textId="3BA554B2" w:rsidR="00C9047E" w:rsidRPr="00C9047E" w:rsidRDefault="00C9047E" w:rsidP="00C9047E">
                            <w:pPr>
                              <w:pStyle w:val="ListParagraph"/>
                              <w:numPr>
                                <w:ilvl w:val="1"/>
                                <w:numId w:val="40"/>
                              </w:numPr>
                              <w:rPr>
                                <w:rFonts w:ascii="Century Gothic" w:hAnsi="Century Gothic"/>
                                <w:b/>
                                <w:sz w:val="20"/>
                                <w:szCs w:val="20"/>
                              </w:rPr>
                            </w:pPr>
                            <w:r>
                              <w:rPr>
                                <w:rFonts w:ascii="Century Gothic" w:hAnsi="Century Gothic"/>
                                <w:sz w:val="20"/>
                                <w:szCs w:val="20"/>
                              </w:rPr>
                              <w:t xml:space="preserve">Also </w:t>
                            </w:r>
                            <w:r w:rsidRPr="001E7D13">
                              <w:rPr>
                                <w:rFonts w:ascii="Century Gothic" w:hAnsi="Century Gothic"/>
                                <w:b/>
                                <w:bCs/>
                                <w:sz w:val="20"/>
                                <w:szCs w:val="20"/>
                                <w:u w:val="single"/>
                              </w:rPr>
                              <w:t xml:space="preserve">contraindicated where there is coagulopathy </w:t>
                            </w:r>
                          </w:p>
                          <w:p w14:paraId="0BC264E5" w14:textId="0050BC67" w:rsidR="00C9047E" w:rsidRPr="009474BB" w:rsidRDefault="00C9047E" w:rsidP="00C9047E">
                            <w:pPr>
                              <w:pStyle w:val="ListParagraph"/>
                              <w:numPr>
                                <w:ilvl w:val="1"/>
                                <w:numId w:val="40"/>
                              </w:numPr>
                              <w:rPr>
                                <w:rFonts w:ascii="Century Gothic" w:hAnsi="Century Gothic"/>
                                <w:b/>
                                <w:sz w:val="20"/>
                                <w:szCs w:val="20"/>
                              </w:rPr>
                            </w:pPr>
                            <w:r>
                              <w:rPr>
                                <w:rFonts w:ascii="Century Gothic" w:hAnsi="Century Gothic"/>
                                <w:sz w:val="20"/>
                                <w:szCs w:val="20"/>
                              </w:rPr>
                              <w:t>CSF analysed for: culture, cell count, protein, glucose</w:t>
                            </w:r>
                            <w:r w:rsidR="009474BB">
                              <w:rPr>
                                <w:rFonts w:ascii="Century Gothic" w:hAnsi="Century Gothic"/>
                                <w:sz w:val="20"/>
                                <w:szCs w:val="20"/>
                              </w:rPr>
                              <w:t>, antigen detection, PCR (viral)</w:t>
                            </w:r>
                          </w:p>
                          <w:tbl>
                            <w:tblPr>
                              <w:tblStyle w:val="LightList"/>
                              <w:tblW w:w="0" w:type="auto"/>
                              <w:tblLook w:val="0420" w:firstRow="1" w:lastRow="0" w:firstColumn="0" w:lastColumn="0" w:noHBand="0" w:noVBand="1"/>
                            </w:tblPr>
                            <w:tblGrid>
                              <w:gridCol w:w="1806"/>
                              <w:gridCol w:w="1701"/>
                              <w:gridCol w:w="1835"/>
                              <w:gridCol w:w="1835"/>
                            </w:tblGrid>
                            <w:tr w:rsidR="009474BB" w:rsidRPr="001E7D13" w14:paraId="23907750" w14:textId="77777777" w:rsidTr="00430CAB">
                              <w:trPr>
                                <w:cnfStyle w:val="100000000000" w:firstRow="1" w:lastRow="0" w:firstColumn="0" w:lastColumn="0" w:oddVBand="0" w:evenVBand="0" w:oddHBand="0" w:evenHBand="0" w:firstRowFirstColumn="0" w:firstRowLastColumn="0" w:lastRowFirstColumn="0" w:lastRowLastColumn="0"/>
                              </w:trPr>
                              <w:tc>
                                <w:tcPr>
                                  <w:tcW w:w="2490" w:type="dxa"/>
                                </w:tcPr>
                                <w:p w14:paraId="564C6611"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CSF</w:t>
                                  </w:r>
                                </w:p>
                              </w:tc>
                              <w:tc>
                                <w:tcPr>
                                  <w:tcW w:w="2490" w:type="dxa"/>
                                </w:tcPr>
                                <w:p w14:paraId="4BF4888B"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Bacterial</w:t>
                                  </w:r>
                                </w:p>
                              </w:tc>
                              <w:tc>
                                <w:tcPr>
                                  <w:tcW w:w="2491" w:type="dxa"/>
                                </w:tcPr>
                                <w:p w14:paraId="7F272BB0"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Tuberculous</w:t>
                                  </w:r>
                                </w:p>
                              </w:tc>
                              <w:tc>
                                <w:tcPr>
                                  <w:tcW w:w="2491" w:type="dxa"/>
                                </w:tcPr>
                                <w:p w14:paraId="1CC3EE0F"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Viral (</w:t>
                                  </w:r>
                                  <w:proofErr w:type="spellStart"/>
                                  <w:r w:rsidRPr="001E7D13">
                                    <w:rPr>
                                      <w:rFonts w:ascii="Century Gothic" w:hAnsi="Century Gothic"/>
                                      <w:sz w:val="20"/>
                                      <w:szCs w:val="20"/>
                                    </w:rPr>
                                    <w:t>asepctic</w:t>
                                  </w:r>
                                  <w:proofErr w:type="spellEnd"/>
                                  <w:r w:rsidRPr="001E7D13">
                                    <w:rPr>
                                      <w:rFonts w:ascii="Century Gothic" w:hAnsi="Century Gothic"/>
                                      <w:sz w:val="20"/>
                                      <w:szCs w:val="20"/>
                                    </w:rPr>
                                    <w:t>)</w:t>
                                  </w:r>
                                </w:p>
                              </w:tc>
                            </w:tr>
                            <w:tr w:rsidR="009474BB" w:rsidRPr="001E7D13" w14:paraId="102C9C37" w14:textId="77777777" w:rsidTr="00430CAB">
                              <w:trPr>
                                <w:cnfStyle w:val="000000100000" w:firstRow="0" w:lastRow="0" w:firstColumn="0" w:lastColumn="0" w:oddVBand="0" w:evenVBand="0" w:oddHBand="1" w:evenHBand="0" w:firstRowFirstColumn="0" w:firstRowLastColumn="0" w:lastRowFirstColumn="0" w:lastRowLastColumn="0"/>
                              </w:trPr>
                              <w:tc>
                                <w:tcPr>
                                  <w:tcW w:w="2490" w:type="dxa"/>
                                </w:tcPr>
                                <w:p w14:paraId="783E04F0"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Appearance</w:t>
                                  </w:r>
                                </w:p>
                              </w:tc>
                              <w:tc>
                                <w:tcPr>
                                  <w:tcW w:w="2490" w:type="dxa"/>
                                </w:tcPr>
                                <w:p w14:paraId="7E5052F6"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Turbid</w:t>
                                  </w:r>
                                </w:p>
                              </w:tc>
                              <w:tc>
                                <w:tcPr>
                                  <w:tcW w:w="2491" w:type="dxa"/>
                                </w:tcPr>
                                <w:p w14:paraId="6A8B973C"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Fibrin webs</w:t>
                                  </w:r>
                                </w:p>
                              </w:tc>
                              <w:tc>
                                <w:tcPr>
                                  <w:tcW w:w="2491" w:type="dxa"/>
                                </w:tcPr>
                                <w:p w14:paraId="0835B9FC"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Clear</w:t>
                                  </w:r>
                                </w:p>
                              </w:tc>
                            </w:tr>
                            <w:tr w:rsidR="009474BB" w:rsidRPr="001E7D13" w14:paraId="6AD6794C" w14:textId="77777777" w:rsidTr="00430CAB">
                              <w:tc>
                                <w:tcPr>
                                  <w:tcW w:w="2490" w:type="dxa"/>
                                </w:tcPr>
                                <w:p w14:paraId="1A71AF24"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Cell type</w:t>
                                  </w:r>
                                </w:p>
                              </w:tc>
                              <w:tc>
                                <w:tcPr>
                                  <w:tcW w:w="2490" w:type="dxa"/>
                                </w:tcPr>
                                <w:p w14:paraId="1658C4A8"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Polymorphs</w:t>
                                  </w:r>
                                </w:p>
                              </w:tc>
                              <w:tc>
                                <w:tcPr>
                                  <w:tcW w:w="2491" w:type="dxa"/>
                                </w:tcPr>
                                <w:p w14:paraId="667D2CEE"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Mononuclear</w:t>
                                  </w:r>
                                </w:p>
                              </w:tc>
                              <w:tc>
                                <w:tcPr>
                                  <w:tcW w:w="2491" w:type="dxa"/>
                                </w:tcPr>
                                <w:p w14:paraId="6B31A6BC"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Mononuclear</w:t>
                                  </w:r>
                                </w:p>
                              </w:tc>
                            </w:tr>
                            <w:tr w:rsidR="009474BB" w:rsidRPr="001E7D13" w14:paraId="0E6A5694" w14:textId="77777777" w:rsidTr="00430CAB">
                              <w:trPr>
                                <w:cnfStyle w:val="000000100000" w:firstRow="0" w:lastRow="0" w:firstColumn="0" w:lastColumn="0" w:oddVBand="0" w:evenVBand="0" w:oddHBand="1" w:evenHBand="0" w:firstRowFirstColumn="0" w:firstRowLastColumn="0" w:lastRowFirstColumn="0" w:lastRowLastColumn="0"/>
                              </w:trPr>
                              <w:tc>
                                <w:tcPr>
                                  <w:tcW w:w="2490" w:type="dxa"/>
                                </w:tcPr>
                                <w:p w14:paraId="40F85451"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Cell count (mm</w:t>
                                  </w:r>
                                  <w:r w:rsidRPr="001E7D13">
                                    <w:rPr>
                                      <w:rFonts w:ascii="Century Gothic" w:hAnsi="Century Gothic"/>
                                      <w:sz w:val="20"/>
                                      <w:szCs w:val="20"/>
                                      <w:vertAlign w:val="superscript"/>
                                    </w:rPr>
                                    <w:t>3</w:t>
                                  </w:r>
                                  <w:r w:rsidRPr="001E7D13">
                                    <w:rPr>
                                      <w:rFonts w:ascii="Century Gothic" w:hAnsi="Century Gothic"/>
                                      <w:sz w:val="20"/>
                                      <w:szCs w:val="20"/>
                                    </w:rPr>
                                    <w:t>)</w:t>
                                  </w:r>
                                </w:p>
                              </w:tc>
                              <w:tc>
                                <w:tcPr>
                                  <w:tcW w:w="2490" w:type="dxa"/>
                                </w:tcPr>
                                <w:p w14:paraId="11C77D12"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90-1000 (or greater)</w:t>
                                  </w:r>
                                </w:p>
                              </w:tc>
                              <w:tc>
                                <w:tcPr>
                                  <w:tcW w:w="2491" w:type="dxa"/>
                                </w:tcPr>
                                <w:p w14:paraId="2D15E69E"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10-1000</w:t>
                                  </w:r>
                                </w:p>
                              </w:tc>
                              <w:tc>
                                <w:tcPr>
                                  <w:tcW w:w="2491" w:type="dxa"/>
                                </w:tcPr>
                                <w:p w14:paraId="3C3D1563"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50-1000</w:t>
                                  </w:r>
                                </w:p>
                              </w:tc>
                            </w:tr>
                            <w:tr w:rsidR="009474BB" w:rsidRPr="001E7D13" w14:paraId="49E62B83" w14:textId="77777777" w:rsidTr="00430CAB">
                              <w:tc>
                                <w:tcPr>
                                  <w:tcW w:w="2490" w:type="dxa"/>
                                </w:tcPr>
                                <w:p w14:paraId="2088168D"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Glucose</w:t>
                                  </w:r>
                                </w:p>
                              </w:tc>
                              <w:tc>
                                <w:tcPr>
                                  <w:tcW w:w="2490" w:type="dxa"/>
                                </w:tcPr>
                                <w:p w14:paraId="1FD5EE33"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&lt; ½ plasma</w:t>
                                  </w:r>
                                </w:p>
                              </w:tc>
                              <w:tc>
                                <w:tcPr>
                                  <w:tcW w:w="2491" w:type="dxa"/>
                                </w:tcPr>
                                <w:p w14:paraId="6D1FDF3C"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&lt; ½ plasma</w:t>
                                  </w:r>
                                </w:p>
                              </w:tc>
                              <w:tc>
                                <w:tcPr>
                                  <w:tcW w:w="2491" w:type="dxa"/>
                                </w:tcPr>
                                <w:p w14:paraId="7AC3F049"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&gt; ½ plasma</w:t>
                                  </w:r>
                                </w:p>
                              </w:tc>
                            </w:tr>
                            <w:tr w:rsidR="009474BB" w:rsidRPr="001E7D13" w14:paraId="3E54962C" w14:textId="77777777" w:rsidTr="00430CAB">
                              <w:trPr>
                                <w:cnfStyle w:val="000000100000" w:firstRow="0" w:lastRow="0" w:firstColumn="0" w:lastColumn="0" w:oddVBand="0" w:evenVBand="0" w:oddHBand="1" w:evenHBand="0" w:firstRowFirstColumn="0" w:firstRowLastColumn="0" w:lastRowFirstColumn="0" w:lastRowLastColumn="0"/>
                              </w:trPr>
                              <w:tc>
                                <w:tcPr>
                                  <w:tcW w:w="2490" w:type="dxa"/>
                                </w:tcPr>
                                <w:p w14:paraId="1E201855"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Protein (g/l)</w:t>
                                  </w:r>
                                </w:p>
                              </w:tc>
                              <w:tc>
                                <w:tcPr>
                                  <w:tcW w:w="2490" w:type="dxa"/>
                                </w:tcPr>
                                <w:p w14:paraId="50524341"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&gt;1.5</w:t>
                                  </w:r>
                                </w:p>
                              </w:tc>
                              <w:tc>
                                <w:tcPr>
                                  <w:tcW w:w="2491" w:type="dxa"/>
                                </w:tcPr>
                                <w:p w14:paraId="7EEAEE4D"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1-5</w:t>
                                  </w:r>
                                </w:p>
                              </w:tc>
                              <w:tc>
                                <w:tcPr>
                                  <w:tcW w:w="2491" w:type="dxa"/>
                                </w:tcPr>
                                <w:p w14:paraId="15C4EA13"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&lt;1</w:t>
                                  </w:r>
                                </w:p>
                              </w:tc>
                            </w:tr>
                            <w:tr w:rsidR="009474BB" w:rsidRPr="001E7D13" w14:paraId="7AAC2F12" w14:textId="77777777" w:rsidTr="00430CAB">
                              <w:tc>
                                <w:tcPr>
                                  <w:tcW w:w="2490" w:type="dxa"/>
                                </w:tcPr>
                                <w:p w14:paraId="4E11E376"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Bacteria</w:t>
                                  </w:r>
                                </w:p>
                              </w:tc>
                              <w:tc>
                                <w:tcPr>
                                  <w:tcW w:w="2490" w:type="dxa"/>
                                </w:tcPr>
                                <w:p w14:paraId="1F4FF8AA"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In smear and culture</w:t>
                                  </w:r>
                                </w:p>
                              </w:tc>
                              <w:tc>
                                <w:tcPr>
                                  <w:tcW w:w="2491" w:type="dxa"/>
                                </w:tcPr>
                                <w:p w14:paraId="5A036095"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Often non in smear</w:t>
                                  </w:r>
                                </w:p>
                              </w:tc>
                              <w:tc>
                                <w:tcPr>
                                  <w:tcW w:w="2491" w:type="dxa"/>
                                </w:tcPr>
                                <w:p w14:paraId="4E9D1144"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None seen or culture</w:t>
                                  </w:r>
                                </w:p>
                              </w:tc>
                            </w:tr>
                          </w:tbl>
                          <w:p w14:paraId="3CCFFAB0" w14:textId="15C866BD" w:rsidR="00BC40B4" w:rsidRPr="00197661" w:rsidRDefault="00C9047E" w:rsidP="00197661">
                            <w:pPr>
                              <w:rPr>
                                <w:rFonts w:ascii="Century Gothic" w:hAnsi="Century Gothic"/>
                                <w:b/>
                                <w:sz w:val="20"/>
                                <w:szCs w:val="20"/>
                              </w:rPr>
                            </w:pPr>
                            <w:r w:rsidRPr="00197661">
                              <w:rPr>
                                <w:rFonts w:ascii="Century Gothic" w:hAnsi="Century Gothic"/>
                                <w:b/>
                                <w:sz w:val="20"/>
                                <w:szCs w:val="20"/>
                              </w:rPr>
                              <w:t xml:space="preserve">FBC </w:t>
                            </w:r>
                            <w:r w:rsidRPr="00197661">
                              <w:rPr>
                                <w:rFonts w:ascii="Century Gothic" w:hAnsi="Century Gothic"/>
                                <w:sz w:val="20"/>
                                <w:szCs w:val="20"/>
                              </w:rPr>
                              <w:t>(Neutrophilia</w:t>
                            </w:r>
                            <w:proofErr w:type="gramStart"/>
                            <w:r w:rsidRPr="00197661">
                              <w:rPr>
                                <w:rFonts w:ascii="Century Gothic" w:hAnsi="Century Gothic"/>
                                <w:sz w:val="20"/>
                                <w:szCs w:val="20"/>
                              </w:rPr>
                              <w:t>) ,</w:t>
                            </w:r>
                            <w:proofErr w:type="gramEnd"/>
                            <w:r w:rsidRPr="00197661">
                              <w:rPr>
                                <w:rFonts w:ascii="Century Gothic" w:hAnsi="Century Gothic"/>
                                <w:sz w:val="20"/>
                                <w:szCs w:val="20"/>
                              </w:rPr>
                              <w:t xml:space="preserve"> </w:t>
                            </w:r>
                            <w:r w:rsidRPr="00197661">
                              <w:rPr>
                                <w:rFonts w:ascii="Century Gothic" w:hAnsi="Century Gothic"/>
                                <w:b/>
                                <w:sz w:val="20"/>
                                <w:szCs w:val="20"/>
                              </w:rPr>
                              <w:t xml:space="preserve">U&amp;E </w:t>
                            </w:r>
                            <w:r w:rsidRPr="00197661">
                              <w:rPr>
                                <w:rFonts w:ascii="Century Gothic" w:hAnsi="Century Gothic"/>
                                <w:sz w:val="20"/>
                                <w:szCs w:val="20"/>
                              </w:rPr>
                              <w:t xml:space="preserve">(hyponatraemia), </w:t>
                            </w:r>
                            <w:r w:rsidRPr="00197661">
                              <w:rPr>
                                <w:rFonts w:ascii="Century Gothic" w:hAnsi="Century Gothic"/>
                                <w:b/>
                                <w:sz w:val="20"/>
                                <w:szCs w:val="20"/>
                              </w:rPr>
                              <w:t>Coagulation studies</w:t>
                            </w:r>
                            <w:r w:rsidRPr="00197661">
                              <w:rPr>
                                <w:rFonts w:ascii="Century Gothic" w:hAnsi="Century Gothic"/>
                                <w:sz w:val="20"/>
                                <w:szCs w:val="20"/>
                              </w:rPr>
                              <w:t xml:space="preserve"> (DIC), </w:t>
                            </w:r>
                            <w:r w:rsidRPr="00197661">
                              <w:rPr>
                                <w:rFonts w:ascii="Century Gothic" w:hAnsi="Century Gothic"/>
                                <w:b/>
                                <w:sz w:val="20"/>
                                <w:szCs w:val="20"/>
                              </w:rPr>
                              <w:t>CRP, Blood glucose</w:t>
                            </w:r>
                            <w:r w:rsidRPr="00197661">
                              <w:rPr>
                                <w:rFonts w:ascii="Century Gothic" w:hAnsi="Century Gothic"/>
                                <w:sz w:val="20"/>
                                <w:szCs w:val="20"/>
                              </w:rPr>
                              <w:t xml:space="preserve"> (to compare to CSF glucose)</w:t>
                            </w:r>
                            <w:r w:rsidR="00197661">
                              <w:rPr>
                                <w:rFonts w:ascii="Century Gothic" w:hAnsi="Century Gothic"/>
                                <w:b/>
                                <w:sz w:val="20"/>
                                <w:szCs w:val="20"/>
                              </w:rPr>
                              <w:br/>
                            </w:r>
                            <w:r w:rsidR="00BC40B4" w:rsidRPr="00197661">
                              <w:rPr>
                                <w:rFonts w:ascii="Century Gothic" w:hAnsi="Century Gothic"/>
                                <w:b/>
                                <w:sz w:val="20"/>
                                <w:szCs w:val="20"/>
                              </w:rPr>
                              <w:t xml:space="preserve">Cultures </w:t>
                            </w:r>
                            <w:r w:rsidR="00BC40B4" w:rsidRPr="00BC40B4">
                              <w:rPr>
                                <w:b/>
                              </w:rPr>
                              <w:sym w:font="Wingdings" w:char="F0E0"/>
                            </w:r>
                            <w:r w:rsidR="00BC40B4" w:rsidRPr="00197661">
                              <w:rPr>
                                <w:rFonts w:ascii="Century Gothic" w:hAnsi="Century Gothic"/>
                                <w:b/>
                                <w:sz w:val="20"/>
                                <w:szCs w:val="20"/>
                              </w:rPr>
                              <w:t xml:space="preserve"> </w:t>
                            </w:r>
                            <w:r w:rsidR="00BC40B4" w:rsidRPr="00197661">
                              <w:rPr>
                                <w:rFonts w:ascii="Century Gothic" w:hAnsi="Century Gothic"/>
                                <w:sz w:val="20"/>
                                <w:szCs w:val="20"/>
                              </w:rPr>
                              <w:t xml:space="preserve">blood, throat swabs and rectal swabs </w:t>
                            </w:r>
                            <w:r w:rsidR="00197661">
                              <w:rPr>
                                <w:rFonts w:ascii="Century Gothic" w:hAnsi="Century Gothic"/>
                                <w:b/>
                                <w:sz w:val="20"/>
                                <w:szCs w:val="20"/>
                              </w:rPr>
                              <w:br/>
                            </w:r>
                            <w:r w:rsidR="00BC40B4" w:rsidRPr="00197661">
                              <w:rPr>
                                <w:rFonts w:ascii="Century Gothic" w:hAnsi="Century Gothic"/>
                                <w:b/>
                                <w:sz w:val="20"/>
                                <w:szCs w:val="20"/>
                              </w:rPr>
                              <w:t xml:space="preserve">Imaging </w:t>
                            </w:r>
                            <w:r w:rsidR="00BC40B4" w:rsidRPr="00BC40B4">
                              <w:rPr>
                                <w:b/>
                              </w:rPr>
                              <w:sym w:font="Wingdings" w:char="F0E0"/>
                            </w:r>
                            <w:r w:rsidR="00BC40B4" w:rsidRPr="00197661">
                              <w:rPr>
                                <w:rFonts w:ascii="Century Gothic" w:hAnsi="Century Gothic"/>
                                <w:b/>
                                <w:sz w:val="20"/>
                                <w:szCs w:val="20"/>
                              </w:rPr>
                              <w:t xml:space="preserve"> </w:t>
                            </w:r>
                            <w:r w:rsidR="00BC40B4" w:rsidRPr="00197661">
                              <w:rPr>
                                <w:rFonts w:ascii="Century Gothic" w:hAnsi="Century Gothic"/>
                                <w:sz w:val="20"/>
                                <w:szCs w:val="20"/>
                              </w:rPr>
                              <w:t xml:space="preserve">CXR and head XR may identify sources of sepsis </w:t>
                            </w:r>
                          </w:p>
                          <w:p w14:paraId="597C10F2" w14:textId="76E7397C" w:rsidR="009474BB" w:rsidRDefault="009474BB" w:rsidP="009474BB">
                            <w:pPr>
                              <w:rPr>
                                <w:rFonts w:ascii="Century Gothic" w:hAnsi="Century Gothic"/>
                                <w:b/>
                                <w:sz w:val="20"/>
                                <w:szCs w:val="20"/>
                              </w:rPr>
                            </w:pPr>
                            <w:r>
                              <w:rPr>
                                <w:rFonts w:ascii="Century Gothic" w:hAnsi="Century Gothic"/>
                                <w:b/>
                                <w:sz w:val="20"/>
                                <w:szCs w:val="20"/>
                              </w:rPr>
                              <w:t>Prognosis</w:t>
                            </w:r>
                          </w:p>
                          <w:p w14:paraId="0E26F465" w14:textId="1B04A460" w:rsidR="009474BB" w:rsidRDefault="009474BB" w:rsidP="009474BB">
                            <w:pPr>
                              <w:pStyle w:val="ListParagraph"/>
                              <w:numPr>
                                <w:ilvl w:val="0"/>
                                <w:numId w:val="41"/>
                              </w:numPr>
                              <w:rPr>
                                <w:rFonts w:ascii="Century Gothic" w:hAnsi="Century Gothic"/>
                                <w:sz w:val="20"/>
                                <w:szCs w:val="20"/>
                              </w:rPr>
                            </w:pPr>
                            <w:r>
                              <w:rPr>
                                <w:rFonts w:ascii="Century Gothic" w:hAnsi="Century Gothic"/>
                                <w:b/>
                                <w:sz w:val="20"/>
                                <w:szCs w:val="20"/>
                              </w:rPr>
                              <w:t xml:space="preserve">10% mortality in adults </w:t>
                            </w:r>
                            <w:r>
                              <w:rPr>
                                <w:rFonts w:ascii="Century Gothic" w:hAnsi="Century Gothic"/>
                                <w:sz w:val="20"/>
                                <w:szCs w:val="20"/>
                              </w:rPr>
                              <w:t>(worse for strep or listeria. Worse if septic)</w:t>
                            </w:r>
                          </w:p>
                          <w:p w14:paraId="3FEF6EDD" w14:textId="7907EF33" w:rsidR="009474BB" w:rsidRDefault="009474BB" w:rsidP="009474BB">
                            <w:pPr>
                              <w:pStyle w:val="ListParagraph"/>
                              <w:numPr>
                                <w:ilvl w:val="0"/>
                                <w:numId w:val="41"/>
                              </w:numPr>
                              <w:rPr>
                                <w:rFonts w:ascii="Century Gothic" w:hAnsi="Century Gothic"/>
                                <w:sz w:val="20"/>
                                <w:szCs w:val="20"/>
                              </w:rPr>
                            </w:pPr>
                            <w:r>
                              <w:rPr>
                                <w:rFonts w:ascii="Century Gothic" w:hAnsi="Century Gothic"/>
                                <w:b/>
                                <w:sz w:val="20"/>
                                <w:szCs w:val="20"/>
                              </w:rPr>
                              <w:t xml:space="preserve">Morbidity </w:t>
                            </w:r>
                            <w:r w:rsidRPr="009474BB">
                              <w:rPr>
                                <w:rFonts w:ascii="Century Gothic" w:hAnsi="Century Gothic"/>
                                <w:b/>
                                <w:sz w:val="20"/>
                                <w:szCs w:val="20"/>
                              </w:rPr>
                              <w:sym w:font="Wingdings" w:char="F0E0"/>
                            </w:r>
                            <w:r>
                              <w:rPr>
                                <w:rFonts w:ascii="Century Gothic" w:hAnsi="Century Gothic"/>
                                <w:b/>
                                <w:sz w:val="20"/>
                                <w:szCs w:val="20"/>
                              </w:rPr>
                              <w:t xml:space="preserve"> variable. </w:t>
                            </w:r>
                            <w:r>
                              <w:rPr>
                                <w:rFonts w:ascii="Century Gothic" w:hAnsi="Century Gothic"/>
                                <w:sz w:val="20"/>
                                <w:szCs w:val="20"/>
                              </w:rPr>
                              <w:t xml:space="preserve">If the treatment is prompt outcome is usually excellent </w:t>
                            </w:r>
                          </w:p>
                          <w:p w14:paraId="1C22AB07" w14:textId="2F18EA3D" w:rsidR="009474BB" w:rsidRDefault="009474BB" w:rsidP="009474BB">
                            <w:pPr>
                              <w:pStyle w:val="ListParagraph"/>
                              <w:numPr>
                                <w:ilvl w:val="1"/>
                                <w:numId w:val="41"/>
                              </w:numPr>
                              <w:rPr>
                                <w:rFonts w:ascii="Century Gothic" w:hAnsi="Century Gothic"/>
                                <w:sz w:val="20"/>
                                <w:szCs w:val="20"/>
                              </w:rPr>
                            </w:pPr>
                            <w:r>
                              <w:rPr>
                                <w:rFonts w:ascii="Century Gothic" w:hAnsi="Century Gothic"/>
                                <w:b/>
                                <w:sz w:val="20"/>
                                <w:szCs w:val="20"/>
                              </w:rPr>
                              <w:t xml:space="preserve">15% </w:t>
                            </w:r>
                            <w:r>
                              <w:rPr>
                                <w:rFonts w:ascii="Century Gothic" w:hAnsi="Century Gothic"/>
                                <w:sz w:val="20"/>
                                <w:szCs w:val="20"/>
                              </w:rPr>
                              <w:t xml:space="preserve">develop severe </w:t>
                            </w:r>
                            <w:proofErr w:type="spellStart"/>
                            <w:r>
                              <w:rPr>
                                <w:rFonts w:ascii="Century Gothic" w:hAnsi="Century Gothic"/>
                                <w:sz w:val="20"/>
                                <w:szCs w:val="20"/>
                              </w:rPr>
                              <w:t>sequelea</w:t>
                            </w:r>
                            <w:proofErr w:type="spellEnd"/>
                            <w:r>
                              <w:rPr>
                                <w:rFonts w:ascii="Century Gothic" w:hAnsi="Century Gothic"/>
                                <w:sz w:val="20"/>
                                <w:szCs w:val="20"/>
                              </w:rPr>
                              <w:t xml:space="preserve"> including hearing loss, motor problems, seizures, mental retardation and hydrocephalus </w:t>
                            </w:r>
                          </w:p>
                          <w:p w14:paraId="0D826C55" w14:textId="7F68E333" w:rsidR="00332527" w:rsidRDefault="009474BB" w:rsidP="00332527">
                            <w:pPr>
                              <w:pStyle w:val="ListParagraph"/>
                              <w:numPr>
                                <w:ilvl w:val="1"/>
                                <w:numId w:val="41"/>
                              </w:numPr>
                              <w:rPr>
                                <w:rFonts w:ascii="Century Gothic" w:hAnsi="Century Gothic"/>
                                <w:sz w:val="20"/>
                                <w:szCs w:val="20"/>
                              </w:rPr>
                            </w:pPr>
                            <w:r>
                              <w:rPr>
                                <w:rFonts w:ascii="Century Gothic" w:hAnsi="Century Gothic"/>
                                <w:b/>
                                <w:sz w:val="20"/>
                                <w:szCs w:val="20"/>
                              </w:rPr>
                              <w:t xml:space="preserve">20% </w:t>
                            </w:r>
                            <w:r>
                              <w:rPr>
                                <w:rFonts w:ascii="Century Gothic" w:hAnsi="Century Gothic"/>
                                <w:sz w:val="20"/>
                                <w:szCs w:val="20"/>
                              </w:rPr>
                              <w:t xml:space="preserve">more subtle deficits including cognitive, academic and behavioural problems </w:t>
                            </w:r>
                          </w:p>
                          <w:p w14:paraId="0624D02F" w14:textId="415E2065" w:rsidR="00332527" w:rsidRPr="00332527" w:rsidRDefault="00332527" w:rsidP="00332527">
                            <w:pPr>
                              <w:rPr>
                                <w:rFonts w:ascii="Century Gothic" w:hAnsi="Century Gothic"/>
                                <w:b/>
                                <w:sz w:val="20"/>
                                <w:szCs w:val="20"/>
                              </w:rPr>
                            </w:pPr>
                            <w:r>
                              <w:rPr>
                                <w:rFonts w:ascii="Century Gothic" w:hAnsi="Century Gothic"/>
                                <w:sz w:val="20"/>
                                <w:szCs w:val="20"/>
                              </w:rPr>
                              <w:t xml:space="preserve">Routine vaccinations cover some pneumococcal bacteria and Hib but not meningococcus </w:t>
                            </w:r>
                            <w:r>
                              <w:rPr>
                                <w:rFonts w:ascii="Century Gothic" w:hAnsi="Century Gothic"/>
                                <w:b/>
                                <w:sz w:val="20"/>
                                <w:szCs w:val="20"/>
                              </w:rPr>
                              <w:t>(Quadrivalent meningococcal vaccine is given routinely to adolescents or for those with complement deficiency, asplenia or HIV)</w:t>
                            </w:r>
                          </w:p>
                          <w:p w14:paraId="28B42CD5" w14:textId="77777777" w:rsidR="009474BB" w:rsidRPr="009474BB" w:rsidRDefault="009474BB" w:rsidP="009474BB">
                            <w:pPr>
                              <w:rPr>
                                <w:rFonts w:ascii="Century Gothic" w:hAnsi="Century Gothic"/>
                                <w:sz w:val="20"/>
                                <w:szCs w:val="20"/>
                              </w:rPr>
                            </w:pPr>
                          </w:p>
                          <w:p w14:paraId="1985C288" w14:textId="77777777" w:rsidR="00ED00B7" w:rsidRPr="00ED00B7" w:rsidRDefault="00ED00B7" w:rsidP="00ED00B7">
                            <w:pPr>
                              <w:rPr>
                                <w:rFonts w:ascii="Century Gothic" w:hAnsi="Century Gothic"/>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3EEE3" id="Rectangle 4" o:spid="_x0000_s1028" style="position:absolute;margin-left:228.5pt;margin-top:2.1pt;width:376.5pt;height:10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" fillcolor="white [3201]" strokecolor="#93f" strokeweight="3pt">
                <v:textbox>
                  <w:txbxContent>
                    <w:p w14:paraId="518C6E4A" w14:textId="1F063964" w:rsidR="008F3539" w:rsidRPr="008F3539" w:rsidRDefault="00956CC5" w:rsidP="008F3539">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Management </w:t>
                      </w:r>
                    </w:p>
                    <w:p w14:paraId="75E11775" w14:textId="5EE98DBF" w:rsidR="00332527" w:rsidRDefault="00332527" w:rsidP="00956CC5">
                      <w:pPr>
                        <w:pStyle w:val="ListParagraph"/>
                        <w:numPr>
                          <w:ilvl w:val="0"/>
                          <w:numId w:val="39"/>
                        </w:numPr>
                        <w:rPr>
                          <w:rFonts w:ascii="Century Gothic" w:hAnsi="Century Gothic"/>
                          <w:b/>
                          <w:sz w:val="20"/>
                          <w:szCs w:val="20"/>
                        </w:rPr>
                      </w:pPr>
                      <w:r>
                        <w:rPr>
                          <w:rFonts w:ascii="Century Gothic" w:hAnsi="Century Gothic"/>
                          <w:b/>
                          <w:sz w:val="20"/>
                          <w:szCs w:val="20"/>
                        </w:rPr>
                        <w:t xml:space="preserve">= NOTIFIABLE DISEASE </w:t>
                      </w:r>
                    </w:p>
                    <w:p w14:paraId="574DCE20" w14:textId="473345A1" w:rsidR="00332527" w:rsidRPr="00332527" w:rsidRDefault="00332527" w:rsidP="00332527">
                      <w:pPr>
                        <w:pStyle w:val="ListParagraph"/>
                        <w:numPr>
                          <w:ilvl w:val="1"/>
                          <w:numId w:val="39"/>
                        </w:numPr>
                        <w:rPr>
                          <w:rFonts w:ascii="Century Gothic" w:hAnsi="Century Gothic"/>
                          <w:b/>
                          <w:sz w:val="20"/>
                          <w:szCs w:val="20"/>
                        </w:rPr>
                      </w:pPr>
                      <w:r>
                        <w:rPr>
                          <w:rFonts w:ascii="Century Gothic" w:hAnsi="Century Gothic"/>
                          <w:sz w:val="20"/>
                          <w:szCs w:val="20"/>
                        </w:rPr>
                        <w:t xml:space="preserve">All cases of suspected meningococcal or Hib meningitis should be urgently reported to the local public health measures </w:t>
                      </w:r>
                    </w:p>
                    <w:p w14:paraId="40EFB659" w14:textId="03FF448B" w:rsidR="00332527" w:rsidRDefault="00332527" w:rsidP="00332527">
                      <w:pPr>
                        <w:pStyle w:val="ListParagraph"/>
                        <w:numPr>
                          <w:ilvl w:val="1"/>
                          <w:numId w:val="39"/>
                        </w:numPr>
                        <w:rPr>
                          <w:rFonts w:ascii="Century Gothic" w:hAnsi="Century Gothic"/>
                          <w:b/>
                          <w:sz w:val="20"/>
                          <w:szCs w:val="20"/>
                        </w:rPr>
                      </w:pPr>
                      <w:r>
                        <w:rPr>
                          <w:rFonts w:ascii="Century Gothic" w:hAnsi="Century Gothic"/>
                          <w:b/>
                          <w:sz w:val="20"/>
                          <w:szCs w:val="20"/>
                        </w:rPr>
                        <w:t xml:space="preserve">Chemoprophylaxis: household contacts/ mouth to mouth contacts </w:t>
                      </w:r>
                      <w:r w:rsidRPr="00332527">
                        <w:rPr>
                          <w:rFonts w:ascii="Century Gothic" w:hAnsi="Century Gothic"/>
                          <w:b/>
                          <w:sz w:val="20"/>
                          <w:szCs w:val="20"/>
                        </w:rPr>
                        <w:sym w:font="Wingdings" w:char="F0E0"/>
                      </w:r>
                      <w:r>
                        <w:rPr>
                          <w:rFonts w:ascii="Century Gothic" w:hAnsi="Century Gothic"/>
                          <w:b/>
                          <w:sz w:val="20"/>
                          <w:szCs w:val="20"/>
                        </w:rPr>
                        <w:t xml:space="preserve"> </w:t>
                      </w:r>
                      <w:r w:rsidR="001E7D13" w:rsidRPr="001E7D13">
                        <w:rPr>
                          <w:rFonts w:ascii="Century Gothic" w:hAnsi="Century Gothic"/>
                          <w:b/>
                          <w:color w:val="00B0F0"/>
                          <w:sz w:val="20"/>
                          <w:szCs w:val="20"/>
                        </w:rPr>
                        <w:t>Ciprofloxacin</w:t>
                      </w:r>
                      <w:r w:rsidR="001E7D13">
                        <w:rPr>
                          <w:rFonts w:ascii="Century Gothic" w:hAnsi="Century Gothic"/>
                          <w:b/>
                          <w:color w:val="00B0F0"/>
                          <w:sz w:val="20"/>
                          <w:szCs w:val="20"/>
                        </w:rPr>
                        <w:t xml:space="preserve"> + meningococcal vaccination (when serotype results are available)</w:t>
                      </w:r>
                    </w:p>
                    <w:p w14:paraId="021B2C5A" w14:textId="35BEDB1C" w:rsidR="006B3940" w:rsidRDefault="00ED00B7" w:rsidP="00956CC5">
                      <w:pPr>
                        <w:pStyle w:val="ListParagraph"/>
                        <w:numPr>
                          <w:ilvl w:val="0"/>
                          <w:numId w:val="39"/>
                        </w:numPr>
                        <w:rPr>
                          <w:rFonts w:ascii="Century Gothic" w:hAnsi="Century Gothic"/>
                          <w:b/>
                          <w:sz w:val="20"/>
                          <w:szCs w:val="20"/>
                        </w:rPr>
                      </w:pPr>
                      <w:r>
                        <w:rPr>
                          <w:rFonts w:ascii="Century Gothic" w:hAnsi="Century Gothic"/>
                          <w:b/>
                          <w:sz w:val="20"/>
                          <w:szCs w:val="20"/>
                        </w:rPr>
                        <w:t xml:space="preserve">Start antibiotics immediately </w:t>
                      </w:r>
                    </w:p>
                    <w:p w14:paraId="5F7C11AC" w14:textId="2534004D" w:rsidR="00ED00B7" w:rsidRPr="00ED00B7" w:rsidRDefault="00ED00B7" w:rsidP="00956CC5">
                      <w:pPr>
                        <w:pStyle w:val="ListParagraph"/>
                        <w:numPr>
                          <w:ilvl w:val="0"/>
                          <w:numId w:val="39"/>
                        </w:numPr>
                        <w:rPr>
                          <w:rFonts w:ascii="Century Gothic" w:hAnsi="Century Gothic"/>
                          <w:b/>
                          <w:sz w:val="20"/>
                          <w:szCs w:val="20"/>
                        </w:rPr>
                      </w:pPr>
                      <w:r>
                        <w:rPr>
                          <w:rFonts w:ascii="Century Gothic" w:hAnsi="Century Gothic"/>
                          <w:sz w:val="20"/>
                          <w:szCs w:val="20"/>
                        </w:rPr>
                        <w:t xml:space="preserve">Take blood cultures + blood </w:t>
                      </w:r>
                      <w:proofErr w:type="gramStart"/>
                      <w:r>
                        <w:rPr>
                          <w:rFonts w:ascii="Century Gothic" w:hAnsi="Century Gothic"/>
                          <w:sz w:val="20"/>
                          <w:szCs w:val="20"/>
                        </w:rPr>
                        <w:t>in  EDTA</w:t>
                      </w:r>
                      <w:proofErr w:type="gramEnd"/>
                      <w:r>
                        <w:rPr>
                          <w:rFonts w:ascii="Century Gothic" w:hAnsi="Century Gothic"/>
                          <w:sz w:val="20"/>
                          <w:szCs w:val="20"/>
                        </w:rPr>
                        <w:t xml:space="preserve"> + Throat swab </w:t>
                      </w:r>
                    </w:p>
                    <w:p w14:paraId="7192BB9A" w14:textId="3083025D" w:rsidR="00ED00B7" w:rsidRDefault="001E7D13" w:rsidP="00956CC5">
                      <w:pPr>
                        <w:pStyle w:val="ListParagraph"/>
                        <w:numPr>
                          <w:ilvl w:val="0"/>
                          <w:numId w:val="39"/>
                        </w:numPr>
                        <w:rPr>
                          <w:rFonts w:ascii="Century Gothic" w:hAnsi="Century Gothic"/>
                          <w:b/>
                          <w:sz w:val="20"/>
                          <w:szCs w:val="20"/>
                        </w:rPr>
                      </w:pPr>
                      <w:r w:rsidRPr="001E7D13">
                        <w:rPr>
                          <w:rFonts w:ascii="Century Gothic" w:hAnsi="Century Gothic"/>
                          <w:b/>
                          <w:color w:val="00B0F0"/>
                          <w:sz w:val="20"/>
                          <w:szCs w:val="20"/>
                        </w:rPr>
                        <w:t>Cefotaxime</w:t>
                      </w:r>
                      <w:r>
                        <w:rPr>
                          <w:rFonts w:ascii="Century Gothic" w:hAnsi="Century Gothic"/>
                          <w:b/>
                          <w:sz w:val="20"/>
                          <w:szCs w:val="20"/>
                        </w:rPr>
                        <w:t xml:space="preserve"> (or </w:t>
                      </w:r>
                      <w:r w:rsidRPr="001E7D13">
                        <w:rPr>
                          <w:rFonts w:ascii="Century Gothic" w:hAnsi="Century Gothic"/>
                          <w:b/>
                          <w:color w:val="00B0F0"/>
                          <w:sz w:val="20"/>
                          <w:szCs w:val="20"/>
                        </w:rPr>
                        <w:t>Ceftriaxone</w:t>
                      </w:r>
                      <w:r>
                        <w:rPr>
                          <w:rFonts w:ascii="Century Gothic" w:hAnsi="Century Gothic"/>
                          <w:b/>
                          <w:sz w:val="20"/>
                          <w:szCs w:val="20"/>
                        </w:rPr>
                        <w:t xml:space="preserve"> if aged 3 months – 50 years)</w:t>
                      </w:r>
                    </w:p>
                    <w:p w14:paraId="56FC5F77" w14:textId="1219B01D" w:rsidR="00ED00B7" w:rsidRPr="00ED00B7" w:rsidRDefault="00ED00B7" w:rsidP="00ED00B7">
                      <w:pPr>
                        <w:pStyle w:val="ListParagraph"/>
                        <w:numPr>
                          <w:ilvl w:val="1"/>
                          <w:numId w:val="39"/>
                        </w:numPr>
                        <w:rPr>
                          <w:rFonts w:ascii="Century Gothic" w:hAnsi="Century Gothic"/>
                          <w:b/>
                          <w:sz w:val="20"/>
                          <w:szCs w:val="20"/>
                        </w:rPr>
                      </w:pPr>
                      <w:r>
                        <w:rPr>
                          <w:rFonts w:ascii="Century Gothic" w:hAnsi="Century Gothic"/>
                          <w:b/>
                          <w:sz w:val="20"/>
                          <w:szCs w:val="20"/>
                        </w:rPr>
                        <w:t>+</w:t>
                      </w:r>
                      <w:proofErr w:type="spellStart"/>
                      <w:r w:rsidRPr="001E7D13">
                        <w:rPr>
                          <w:rFonts w:ascii="Century Gothic" w:hAnsi="Century Gothic"/>
                          <w:b/>
                          <w:color w:val="00B0F0"/>
                          <w:sz w:val="20"/>
                          <w:szCs w:val="20"/>
                        </w:rPr>
                        <w:t>Aciclovir</w:t>
                      </w:r>
                      <w:proofErr w:type="spellEnd"/>
                      <w:r>
                        <w:rPr>
                          <w:rFonts w:ascii="Century Gothic" w:hAnsi="Century Gothic"/>
                          <w:b/>
                          <w:sz w:val="20"/>
                          <w:szCs w:val="20"/>
                        </w:rPr>
                        <w:t xml:space="preserve"> IV 10mg/kg 8hrly </w:t>
                      </w:r>
                      <w:r>
                        <w:rPr>
                          <w:rFonts w:ascii="Century Gothic" w:hAnsi="Century Gothic"/>
                          <w:sz w:val="20"/>
                          <w:szCs w:val="20"/>
                        </w:rPr>
                        <w:t xml:space="preserve">if viral encephalitis suspected </w:t>
                      </w:r>
                    </w:p>
                    <w:p w14:paraId="3E1A67E6" w14:textId="7CDBBDD7" w:rsidR="001E7D13" w:rsidRPr="001E7D13" w:rsidRDefault="00ED00B7" w:rsidP="001E7D13">
                      <w:pPr>
                        <w:pStyle w:val="ListParagraph"/>
                        <w:numPr>
                          <w:ilvl w:val="1"/>
                          <w:numId w:val="39"/>
                        </w:numPr>
                        <w:rPr>
                          <w:rFonts w:ascii="Century Gothic" w:hAnsi="Century Gothic"/>
                          <w:b/>
                          <w:sz w:val="20"/>
                          <w:szCs w:val="20"/>
                        </w:rPr>
                      </w:pPr>
                      <w:r>
                        <w:rPr>
                          <w:rFonts w:ascii="Century Gothic" w:hAnsi="Century Gothic"/>
                          <w:b/>
                          <w:sz w:val="20"/>
                          <w:szCs w:val="20"/>
                        </w:rPr>
                        <w:t>+</w:t>
                      </w:r>
                      <w:r w:rsidRPr="001E7D13">
                        <w:rPr>
                          <w:rFonts w:ascii="Century Gothic" w:hAnsi="Century Gothic"/>
                          <w:b/>
                          <w:color w:val="00B0F0"/>
                          <w:sz w:val="20"/>
                          <w:szCs w:val="20"/>
                        </w:rPr>
                        <w:t>Amoxicillin</w:t>
                      </w:r>
                      <w:r>
                        <w:rPr>
                          <w:rFonts w:ascii="Century Gothic" w:hAnsi="Century Gothic"/>
                          <w:b/>
                          <w:sz w:val="20"/>
                          <w:szCs w:val="20"/>
                        </w:rPr>
                        <w:t xml:space="preserve"> IV 2g 4hrly </w:t>
                      </w:r>
                      <w:r>
                        <w:rPr>
                          <w:rFonts w:ascii="Century Gothic" w:hAnsi="Century Gothic"/>
                          <w:sz w:val="20"/>
                          <w:szCs w:val="20"/>
                        </w:rPr>
                        <w:t>if immunocompromised</w:t>
                      </w:r>
                      <w:r w:rsidR="001E7D13">
                        <w:rPr>
                          <w:rFonts w:ascii="Century Gothic" w:hAnsi="Century Gothic"/>
                          <w:sz w:val="20"/>
                          <w:szCs w:val="20"/>
                        </w:rPr>
                        <w:t>, &lt;3 months</w:t>
                      </w:r>
                      <w:r>
                        <w:rPr>
                          <w:rFonts w:ascii="Century Gothic" w:hAnsi="Century Gothic"/>
                          <w:sz w:val="20"/>
                          <w:szCs w:val="20"/>
                        </w:rPr>
                        <w:t xml:space="preserve"> or &gt;5</w:t>
                      </w:r>
                      <w:r w:rsidR="001E7D13">
                        <w:rPr>
                          <w:rFonts w:ascii="Century Gothic" w:hAnsi="Century Gothic"/>
                          <w:sz w:val="20"/>
                          <w:szCs w:val="20"/>
                        </w:rPr>
                        <w:t>0</w:t>
                      </w:r>
                      <w:r>
                        <w:rPr>
                          <w:rFonts w:ascii="Century Gothic" w:hAnsi="Century Gothic"/>
                          <w:sz w:val="20"/>
                          <w:szCs w:val="20"/>
                        </w:rPr>
                        <w:t xml:space="preserve"> to cover for listeria </w:t>
                      </w:r>
                      <w:r w:rsidR="001E7D13">
                        <w:rPr>
                          <w:rFonts w:ascii="Century Gothic" w:hAnsi="Century Gothic"/>
                          <w:sz w:val="20"/>
                          <w:szCs w:val="20"/>
                        </w:rPr>
                        <w:t xml:space="preserve">(+gentamicin if listeria) </w:t>
                      </w:r>
                    </w:p>
                    <w:p w14:paraId="150ED147" w14:textId="58091305" w:rsidR="001E7D13" w:rsidRPr="001E7D13" w:rsidRDefault="001E7D13" w:rsidP="001E7D13">
                      <w:pPr>
                        <w:pStyle w:val="ListParagraph"/>
                        <w:numPr>
                          <w:ilvl w:val="0"/>
                          <w:numId w:val="39"/>
                        </w:numPr>
                        <w:rPr>
                          <w:rFonts w:ascii="Century Gothic" w:hAnsi="Century Gothic"/>
                          <w:b/>
                          <w:sz w:val="20"/>
                          <w:szCs w:val="20"/>
                        </w:rPr>
                      </w:pPr>
                      <w:r w:rsidRPr="001E7D13">
                        <w:rPr>
                          <w:rFonts w:ascii="Century Gothic" w:hAnsi="Century Gothic"/>
                          <w:b/>
                          <w:color w:val="00B0F0"/>
                          <w:sz w:val="20"/>
                          <w:szCs w:val="20"/>
                        </w:rPr>
                        <w:t xml:space="preserve">IV Dexamethasone </w:t>
                      </w:r>
                      <w:r>
                        <w:rPr>
                          <w:rFonts w:ascii="Century Gothic" w:hAnsi="Century Gothic"/>
                          <w:bCs/>
                          <w:sz w:val="20"/>
                          <w:szCs w:val="20"/>
                        </w:rPr>
                        <w:t>to reduce risk of neurological sequelae</w:t>
                      </w:r>
                    </w:p>
                    <w:p w14:paraId="6F2B8A18" w14:textId="5573BC9A" w:rsidR="001E7D13" w:rsidRPr="001E7D13" w:rsidRDefault="001E7D13" w:rsidP="001E7D13">
                      <w:pPr>
                        <w:pStyle w:val="ListParagraph"/>
                        <w:numPr>
                          <w:ilvl w:val="0"/>
                          <w:numId w:val="39"/>
                        </w:numPr>
                        <w:rPr>
                          <w:rFonts w:ascii="Century Gothic" w:hAnsi="Century Gothic"/>
                          <w:b/>
                          <w:sz w:val="20"/>
                          <w:szCs w:val="20"/>
                        </w:rPr>
                      </w:pPr>
                      <w:r>
                        <w:rPr>
                          <w:rFonts w:ascii="Century Gothic" w:hAnsi="Century Gothic"/>
                          <w:b/>
                          <w:sz w:val="20"/>
                          <w:szCs w:val="20"/>
                        </w:rPr>
                        <w:t xml:space="preserve">Chloramphenicol </w:t>
                      </w:r>
                      <w:r>
                        <w:rPr>
                          <w:rFonts w:ascii="Century Gothic" w:hAnsi="Century Gothic"/>
                          <w:bCs/>
                          <w:sz w:val="20"/>
                          <w:szCs w:val="20"/>
                        </w:rPr>
                        <w:t>if allergic to penicillin/cephalosporins</w:t>
                      </w:r>
                    </w:p>
                    <w:p w14:paraId="75284FB7" w14:textId="3B84A0F1" w:rsidR="00ED00B7" w:rsidRDefault="00ED00B7" w:rsidP="00ED00B7">
                      <w:pPr>
                        <w:rPr>
                          <w:rFonts w:ascii="Century Gothic" w:hAnsi="Century Gothic"/>
                          <w:b/>
                          <w:sz w:val="20"/>
                          <w:szCs w:val="20"/>
                        </w:rPr>
                      </w:pPr>
                      <w:r>
                        <w:rPr>
                          <w:rFonts w:ascii="Century Gothic" w:hAnsi="Century Gothic"/>
                          <w:b/>
                          <w:sz w:val="20"/>
                          <w:szCs w:val="20"/>
                        </w:rPr>
                        <w:t xml:space="preserve">Emergency Investigations </w:t>
                      </w:r>
                    </w:p>
                    <w:p w14:paraId="75CA81E7" w14:textId="6EC36BF8" w:rsidR="00C9047E" w:rsidRDefault="00C9047E" w:rsidP="00C9047E">
                      <w:pPr>
                        <w:pStyle w:val="ListParagraph"/>
                        <w:numPr>
                          <w:ilvl w:val="0"/>
                          <w:numId w:val="40"/>
                        </w:numPr>
                        <w:rPr>
                          <w:rFonts w:ascii="Century Gothic" w:hAnsi="Century Gothic"/>
                          <w:b/>
                          <w:sz w:val="20"/>
                          <w:szCs w:val="20"/>
                        </w:rPr>
                      </w:pPr>
                      <w:r>
                        <w:rPr>
                          <w:rFonts w:ascii="Century Gothic" w:hAnsi="Century Gothic"/>
                          <w:b/>
                          <w:sz w:val="20"/>
                          <w:szCs w:val="20"/>
                        </w:rPr>
                        <w:t xml:space="preserve">LUMBAR PUNCTURE </w:t>
                      </w:r>
                    </w:p>
                    <w:p w14:paraId="5E228E8C" w14:textId="73214B60" w:rsidR="00C9047E" w:rsidRPr="00C9047E" w:rsidRDefault="00C9047E" w:rsidP="00C9047E">
                      <w:pPr>
                        <w:pStyle w:val="ListParagraph"/>
                        <w:numPr>
                          <w:ilvl w:val="1"/>
                          <w:numId w:val="40"/>
                        </w:numPr>
                        <w:rPr>
                          <w:rFonts w:ascii="Century Gothic" w:hAnsi="Century Gothic"/>
                          <w:b/>
                          <w:sz w:val="20"/>
                          <w:szCs w:val="20"/>
                        </w:rPr>
                      </w:pPr>
                      <w:r>
                        <w:rPr>
                          <w:rFonts w:ascii="Century Gothic" w:hAnsi="Century Gothic"/>
                          <w:sz w:val="20"/>
                          <w:szCs w:val="20"/>
                        </w:rPr>
                        <w:t xml:space="preserve">Contraindicated </w:t>
                      </w:r>
                      <w:proofErr w:type="gramStart"/>
                      <w:r>
                        <w:rPr>
                          <w:rFonts w:ascii="Century Gothic" w:hAnsi="Century Gothic"/>
                          <w:sz w:val="20"/>
                          <w:szCs w:val="20"/>
                        </w:rPr>
                        <w:t>in:</w:t>
                      </w:r>
                      <w:proofErr w:type="gramEnd"/>
                      <w:r>
                        <w:rPr>
                          <w:rFonts w:ascii="Century Gothic" w:hAnsi="Century Gothic"/>
                          <w:sz w:val="20"/>
                          <w:szCs w:val="20"/>
                        </w:rPr>
                        <w:t xml:space="preserve"> signs of raised ICP i.e. reduced consciousness, </w:t>
                      </w:r>
                      <w:proofErr w:type="spellStart"/>
                      <w:r>
                        <w:rPr>
                          <w:rFonts w:ascii="Century Gothic" w:hAnsi="Century Gothic"/>
                          <w:sz w:val="20"/>
                          <w:szCs w:val="20"/>
                        </w:rPr>
                        <w:t>papilloedema</w:t>
                      </w:r>
                      <w:proofErr w:type="spellEnd"/>
                      <w:r>
                        <w:rPr>
                          <w:rFonts w:ascii="Century Gothic" w:hAnsi="Century Gothic"/>
                          <w:sz w:val="20"/>
                          <w:szCs w:val="20"/>
                        </w:rPr>
                        <w:t xml:space="preserve">, trauma, middle ear pathology or focal neurological signs. </w:t>
                      </w:r>
                      <w:r w:rsidRPr="001E7D13">
                        <w:rPr>
                          <w:rFonts w:ascii="Century Gothic" w:hAnsi="Century Gothic"/>
                          <w:b/>
                          <w:bCs/>
                          <w:sz w:val="20"/>
                          <w:szCs w:val="20"/>
                        </w:rPr>
                        <w:t>CT required to exclude posterior fossa lesions</w:t>
                      </w:r>
                      <w:r>
                        <w:rPr>
                          <w:rFonts w:ascii="Century Gothic" w:hAnsi="Century Gothic"/>
                          <w:sz w:val="20"/>
                          <w:szCs w:val="20"/>
                        </w:rPr>
                        <w:t xml:space="preserve"> – take blood culture for these individuals instead </w:t>
                      </w:r>
                    </w:p>
                    <w:p w14:paraId="04A12701" w14:textId="3BA554B2" w:rsidR="00C9047E" w:rsidRPr="00C9047E" w:rsidRDefault="00C9047E" w:rsidP="00C9047E">
                      <w:pPr>
                        <w:pStyle w:val="ListParagraph"/>
                        <w:numPr>
                          <w:ilvl w:val="1"/>
                          <w:numId w:val="40"/>
                        </w:numPr>
                        <w:rPr>
                          <w:rFonts w:ascii="Century Gothic" w:hAnsi="Century Gothic"/>
                          <w:b/>
                          <w:sz w:val="20"/>
                          <w:szCs w:val="20"/>
                        </w:rPr>
                      </w:pPr>
                      <w:r>
                        <w:rPr>
                          <w:rFonts w:ascii="Century Gothic" w:hAnsi="Century Gothic"/>
                          <w:sz w:val="20"/>
                          <w:szCs w:val="20"/>
                        </w:rPr>
                        <w:t xml:space="preserve">Also </w:t>
                      </w:r>
                      <w:r w:rsidRPr="001E7D13">
                        <w:rPr>
                          <w:rFonts w:ascii="Century Gothic" w:hAnsi="Century Gothic"/>
                          <w:b/>
                          <w:bCs/>
                          <w:sz w:val="20"/>
                          <w:szCs w:val="20"/>
                          <w:u w:val="single"/>
                        </w:rPr>
                        <w:t xml:space="preserve">contraindicated where there is coagulopathy </w:t>
                      </w:r>
                    </w:p>
                    <w:p w14:paraId="0BC264E5" w14:textId="0050BC67" w:rsidR="00C9047E" w:rsidRPr="009474BB" w:rsidRDefault="00C9047E" w:rsidP="00C9047E">
                      <w:pPr>
                        <w:pStyle w:val="ListParagraph"/>
                        <w:numPr>
                          <w:ilvl w:val="1"/>
                          <w:numId w:val="40"/>
                        </w:numPr>
                        <w:rPr>
                          <w:rFonts w:ascii="Century Gothic" w:hAnsi="Century Gothic"/>
                          <w:b/>
                          <w:sz w:val="20"/>
                          <w:szCs w:val="20"/>
                        </w:rPr>
                      </w:pPr>
                      <w:r>
                        <w:rPr>
                          <w:rFonts w:ascii="Century Gothic" w:hAnsi="Century Gothic"/>
                          <w:sz w:val="20"/>
                          <w:szCs w:val="20"/>
                        </w:rPr>
                        <w:t>CSF analysed for: culture, cell count, protein, glucose</w:t>
                      </w:r>
                      <w:r w:rsidR="009474BB">
                        <w:rPr>
                          <w:rFonts w:ascii="Century Gothic" w:hAnsi="Century Gothic"/>
                          <w:sz w:val="20"/>
                          <w:szCs w:val="20"/>
                        </w:rPr>
                        <w:t>, antigen detection, PCR (viral)</w:t>
                      </w:r>
                    </w:p>
                    <w:tbl>
                      <w:tblPr>
                        <w:tblStyle w:val="LightList"/>
                        <w:tblW w:w="0" w:type="auto"/>
                        <w:tblLook w:val="0420" w:firstRow="1" w:lastRow="0" w:firstColumn="0" w:lastColumn="0" w:noHBand="0" w:noVBand="1"/>
                      </w:tblPr>
                      <w:tblGrid>
                        <w:gridCol w:w="1806"/>
                        <w:gridCol w:w="1701"/>
                        <w:gridCol w:w="1835"/>
                        <w:gridCol w:w="1835"/>
                      </w:tblGrid>
                      <w:tr w:rsidR="009474BB" w:rsidRPr="001E7D13" w14:paraId="23907750" w14:textId="77777777" w:rsidTr="00430CAB">
                        <w:trPr>
                          <w:cnfStyle w:val="100000000000" w:firstRow="1" w:lastRow="0" w:firstColumn="0" w:lastColumn="0" w:oddVBand="0" w:evenVBand="0" w:oddHBand="0" w:evenHBand="0" w:firstRowFirstColumn="0" w:firstRowLastColumn="0" w:lastRowFirstColumn="0" w:lastRowLastColumn="0"/>
                        </w:trPr>
                        <w:tc>
                          <w:tcPr>
                            <w:tcW w:w="2490" w:type="dxa"/>
                          </w:tcPr>
                          <w:p w14:paraId="564C6611"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CSF</w:t>
                            </w:r>
                          </w:p>
                        </w:tc>
                        <w:tc>
                          <w:tcPr>
                            <w:tcW w:w="2490" w:type="dxa"/>
                          </w:tcPr>
                          <w:p w14:paraId="4BF4888B"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Bacterial</w:t>
                            </w:r>
                          </w:p>
                        </w:tc>
                        <w:tc>
                          <w:tcPr>
                            <w:tcW w:w="2491" w:type="dxa"/>
                          </w:tcPr>
                          <w:p w14:paraId="7F272BB0"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Tuberculous</w:t>
                            </w:r>
                          </w:p>
                        </w:tc>
                        <w:tc>
                          <w:tcPr>
                            <w:tcW w:w="2491" w:type="dxa"/>
                          </w:tcPr>
                          <w:p w14:paraId="1CC3EE0F"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Viral (</w:t>
                            </w:r>
                            <w:proofErr w:type="spellStart"/>
                            <w:r w:rsidRPr="001E7D13">
                              <w:rPr>
                                <w:rFonts w:ascii="Century Gothic" w:hAnsi="Century Gothic"/>
                                <w:sz w:val="20"/>
                                <w:szCs w:val="20"/>
                              </w:rPr>
                              <w:t>asepctic</w:t>
                            </w:r>
                            <w:proofErr w:type="spellEnd"/>
                            <w:r w:rsidRPr="001E7D13">
                              <w:rPr>
                                <w:rFonts w:ascii="Century Gothic" w:hAnsi="Century Gothic"/>
                                <w:sz w:val="20"/>
                                <w:szCs w:val="20"/>
                              </w:rPr>
                              <w:t>)</w:t>
                            </w:r>
                          </w:p>
                        </w:tc>
                      </w:tr>
                      <w:tr w:rsidR="009474BB" w:rsidRPr="001E7D13" w14:paraId="102C9C37" w14:textId="77777777" w:rsidTr="00430CAB">
                        <w:trPr>
                          <w:cnfStyle w:val="000000100000" w:firstRow="0" w:lastRow="0" w:firstColumn="0" w:lastColumn="0" w:oddVBand="0" w:evenVBand="0" w:oddHBand="1" w:evenHBand="0" w:firstRowFirstColumn="0" w:firstRowLastColumn="0" w:lastRowFirstColumn="0" w:lastRowLastColumn="0"/>
                        </w:trPr>
                        <w:tc>
                          <w:tcPr>
                            <w:tcW w:w="2490" w:type="dxa"/>
                          </w:tcPr>
                          <w:p w14:paraId="783E04F0"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Appearance</w:t>
                            </w:r>
                          </w:p>
                        </w:tc>
                        <w:tc>
                          <w:tcPr>
                            <w:tcW w:w="2490" w:type="dxa"/>
                          </w:tcPr>
                          <w:p w14:paraId="7E5052F6"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Turbid</w:t>
                            </w:r>
                          </w:p>
                        </w:tc>
                        <w:tc>
                          <w:tcPr>
                            <w:tcW w:w="2491" w:type="dxa"/>
                          </w:tcPr>
                          <w:p w14:paraId="6A8B973C"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Fibrin webs</w:t>
                            </w:r>
                          </w:p>
                        </w:tc>
                        <w:tc>
                          <w:tcPr>
                            <w:tcW w:w="2491" w:type="dxa"/>
                          </w:tcPr>
                          <w:p w14:paraId="0835B9FC"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Clear</w:t>
                            </w:r>
                          </w:p>
                        </w:tc>
                      </w:tr>
                      <w:tr w:rsidR="009474BB" w:rsidRPr="001E7D13" w14:paraId="6AD6794C" w14:textId="77777777" w:rsidTr="00430CAB">
                        <w:tc>
                          <w:tcPr>
                            <w:tcW w:w="2490" w:type="dxa"/>
                          </w:tcPr>
                          <w:p w14:paraId="1A71AF24"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Cell type</w:t>
                            </w:r>
                          </w:p>
                        </w:tc>
                        <w:tc>
                          <w:tcPr>
                            <w:tcW w:w="2490" w:type="dxa"/>
                          </w:tcPr>
                          <w:p w14:paraId="1658C4A8"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Polymorphs</w:t>
                            </w:r>
                          </w:p>
                        </w:tc>
                        <w:tc>
                          <w:tcPr>
                            <w:tcW w:w="2491" w:type="dxa"/>
                          </w:tcPr>
                          <w:p w14:paraId="667D2CEE"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Mononuclear</w:t>
                            </w:r>
                          </w:p>
                        </w:tc>
                        <w:tc>
                          <w:tcPr>
                            <w:tcW w:w="2491" w:type="dxa"/>
                          </w:tcPr>
                          <w:p w14:paraId="6B31A6BC"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Mononuclear</w:t>
                            </w:r>
                          </w:p>
                        </w:tc>
                      </w:tr>
                      <w:tr w:rsidR="009474BB" w:rsidRPr="001E7D13" w14:paraId="0E6A5694" w14:textId="77777777" w:rsidTr="00430CAB">
                        <w:trPr>
                          <w:cnfStyle w:val="000000100000" w:firstRow="0" w:lastRow="0" w:firstColumn="0" w:lastColumn="0" w:oddVBand="0" w:evenVBand="0" w:oddHBand="1" w:evenHBand="0" w:firstRowFirstColumn="0" w:firstRowLastColumn="0" w:lastRowFirstColumn="0" w:lastRowLastColumn="0"/>
                        </w:trPr>
                        <w:tc>
                          <w:tcPr>
                            <w:tcW w:w="2490" w:type="dxa"/>
                          </w:tcPr>
                          <w:p w14:paraId="40F85451"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Cell count (mm</w:t>
                            </w:r>
                            <w:r w:rsidRPr="001E7D13">
                              <w:rPr>
                                <w:rFonts w:ascii="Century Gothic" w:hAnsi="Century Gothic"/>
                                <w:sz w:val="20"/>
                                <w:szCs w:val="20"/>
                                <w:vertAlign w:val="superscript"/>
                              </w:rPr>
                              <w:t>3</w:t>
                            </w:r>
                            <w:r w:rsidRPr="001E7D13">
                              <w:rPr>
                                <w:rFonts w:ascii="Century Gothic" w:hAnsi="Century Gothic"/>
                                <w:sz w:val="20"/>
                                <w:szCs w:val="20"/>
                              </w:rPr>
                              <w:t>)</w:t>
                            </w:r>
                          </w:p>
                        </w:tc>
                        <w:tc>
                          <w:tcPr>
                            <w:tcW w:w="2490" w:type="dxa"/>
                          </w:tcPr>
                          <w:p w14:paraId="11C77D12"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90-1000 (or greater)</w:t>
                            </w:r>
                          </w:p>
                        </w:tc>
                        <w:tc>
                          <w:tcPr>
                            <w:tcW w:w="2491" w:type="dxa"/>
                          </w:tcPr>
                          <w:p w14:paraId="2D15E69E"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10-1000</w:t>
                            </w:r>
                          </w:p>
                        </w:tc>
                        <w:tc>
                          <w:tcPr>
                            <w:tcW w:w="2491" w:type="dxa"/>
                          </w:tcPr>
                          <w:p w14:paraId="3C3D1563"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50-1000</w:t>
                            </w:r>
                          </w:p>
                        </w:tc>
                      </w:tr>
                      <w:tr w:rsidR="009474BB" w:rsidRPr="001E7D13" w14:paraId="49E62B83" w14:textId="77777777" w:rsidTr="00430CAB">
                        <w:tc>
                          <w:tcPr>
                            <w:tcW w:w="2490" w:type="dxa"/>
                          </w:tcPr>
                          <w:p w14:paraId="2088168D"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Glucose</w:t>
                            </w:r>
                          </w:p>
                        </w:tc>
                        <w:tc>
                          <w:tcPr>
                            <w:tcW w:w="2490" w:type="dxa"/>
                          </w:tcPr>
                          <w:p w14:paraId="1FD5EE33"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&lt; ½ plasma</w:t>
                            </w:r>
                          </w:p>
                        </w:tc>
                        <w:tc>
                          <w:tcPr>
                            <w:tcW w:w="2491" w:type="dxa"/>
                          </w:tcPr>
                          <w:p w14:paraId="6D1FDF3C"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&lt; ½ plasma</w:t>
                            </w:r>
                          </w:p>
                        </w:tc>
                        <w:tc>
                          <w:tcPr>
                            <w:tcW w:w="2491" w:type="dxa"/>
                          </w:tcPr>
                          <w:p w14:paraId="7AC3F049"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&gt; ½ plasma</w:t>
                            </w:r>
                          </w:p>
                        </w:tc>
                      </w:tr>
                      <w:tr w:rsidR="009474BB" w:rsidRPr="001E7D13" w14:paraId="3E54962C" w14:textId="77777777" w:rsidTr="00430CAB">
                        <w:trPr>
                          <w:cnfStyle w:val="000000100000" w:firstRow="0" w:lastRow="0" w:firstColumn="0" w:lastColumn="0" w:oddVBand="0" w:evenVBand="0" w:oddHBand="1" w:evenHBand="0" w:firstRowFirstColumn="0" w:firstRowLastColumn="0" w:lastRowFirstColumn="0" w:lastRowLastColumn="0"/>
                        </w:trPr>
                        <w:tc>
                          <w:tcPr>
                            <w:tcW w:w="2490" w:type="dxa"/>
                          </w:tcPr>
                          <w:p w14:paraId="1E201855"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Protein (g/l)</w:t>
                            </w:r>
                          </w:p>
                        </w:tc>
                        <w:tc>
                          <w:tcPr>
                            <w:tcW w:w="2490" w:type="dxa"/>
                          </w:tcPr>
                          <w:p w14:paraId="50524341"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&gt;1.5</w:t>
                            </w:r>
                          </w:p>
                        </w:tc>
                        <w:tc>
                          <w:tcPr>
                            <w:tcW w:w="2491" w:type="dxa"/>
                          </w:tcPr>
                          <w:p w14:paraId="7EEAEE4D"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1-5</w:t>
                            </w:r>
                          </w:p>
                        </w:tc>
                        <w:tc>
                          <w:tcPr>
                            <w:tcW w:w="2491" w:type="dxa"/>
                          </w:tcPr>
                          <w:p w14:paraId="15C4EA13"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&lt;1</w:t>
                            </w:r>
                          </w:p>
                        </w:tc>
                      </w:tr>
                      <w:tr w:rsidR="009474BB" w:rsidRPr="001E7D13" w14:paraId="7AAC2F12" w14:textId="77777777" w:rsidTr="00430CAB">
                        <w:tc>
                          <w:tcPr>
                            <w:tcW w:w="2490" w:type="dxa"/>
                          </w:tcPr>
                          <w:p w14:paraId="4E11E376"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Bacteria</w:t>
                            </w:r>
                          </w:p>
                        </w:tc>
                        <w:tc>
                          <w:tcPr>
                            <w:tcW w:w="2490" w:type="dxa"/>
                          </w:tcPr>
                          <w:p w14:paraId="1F4FF8AA"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In smear and culture</w:t>
                            </w:r>
                          </w:p>
                        </w:tc>
                        <w:tc>
                          <w:tcPr>
                            <w:tcW w:w="2491" w:type="dxa"/>
                          </w:tcPr>
                          <w:p w14:paraId="5A036095"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Often non in smear</w:t>
                            </w:r>
                          </w:p>
                        </w:tc>
                        <w:tc>
                          <w:tcPr>
                            <w:tcW w:w="2491" w:type="dxa"/>
                          </w:tcPr>
                          <w:p w14:paraId="4E9D1144" w14:textId="77777777" w:rsidR="009474BB" w:rsidRPr="001E7D13" w:rsidRDefault="009474BB" w:rsidP="009474BB">
                            <w:pPr>
                              <w:rPr>
                                <w:rFonts w:ascii="Century Gothic" w:hAnsi="Century Gothic"/>
                                <w:sz w:val="20"/>
                                <w:szCs w:val="20"/>
                              </w:rPr>
                            </w:pPr>
                            <w:r w:rsidRPr="001E7D13">
                              <w:rPr>
                                <w:rFonts w:ascii="Century Gothic" w:hAnsi="Century Gothic"/>
                                <w:sz w:val="20"/>
                                <w:szCs w:val="20"/>
                              </w:rPr>
                              <w:t>None seen or culture</w:t>
                            </w:r>
                          </w:p>
                        </w:tc>
                      </w:tr>
                    </w:tbl>
                    <w:p w14:paraId="3CCFFAB0" w14:textId="15C866BD" w:rsidR="00BC40B4" w:rsidRPr="00197661" w:rsidRDefault="00C9047E" w:rsidP="00197661">
                      <w:pPr>
                        <w:rPr>
                          <w:rFonts w:ascii="Century Gothic" w:hAnsi="Century Gothic"/>
                          <w:b/>
                          <w:sz w:val="20"/>
                          <w:szCs w:val="20"/>
                        </w:rPr>
                      </w:pPr>
                      <w:r w:rsidRPr="00197661">
                        <w:rPr>
                          <w:rFonts w:ascii="Century Gothic" w:hAnsi="Century Gothic"/>
                          <w:b/>
                          <w:sz w:val="20"/>
                          <w:szCs w:val="20"/>
                        </w:rPr>
                        <w:t xml:space="preserve">FBC </w:t>
                      </w:r>
                      <w:r w:rsidRPr="00197661">
                        <w:rPr>
                          <w:rFonts w:ascii="Century Gothic" w:hAnsi="Century Gothic"/>
                          <w:sz w:val="20"/>
                          <w:szCs w:val="20"/>
                        </w:rPr>
                        <w:t>(Neutrophilia</w:t>
                      </w:r>
                      <w:proofErr w:type="gramStart"/>
                      <w:r w:rsidRPr="00197661">
                        <w:rPr>
                          <w:rFonts w:ascii="Century Gothic" w:hAnsi="Century Gothic"/>
                          <w:sz w:val="20"/>
                          <w:szCs w:val="20"/>
                        </w:rPr>
                        <w:t>) ,</w:t>
                      </w:r>
                      <w:proofErr w:type="gramEnd"/>
                      <w:r w:rsidRPr="00197661">
                        <w:rPr>
                          <w:rFonts w:ascii="Century Gothic" w:hAnsi="Century Gothic"/>
                          <w:sz w:val="20"/>
                          <w:szCs w:val="20"/>
                        </w:rPr>
                        <w:t xml:space="preserve"> </w:t>
                      </w:r>
                      <w:r w:rsidRPr="00197661">
                        <w:rPr>
                          <w:rFonts w:ascii="Century Gothic" w:hAnsi="Century Gothic"/>
                          <w:b/>
                          <w:sz w:val="20"/>
                          <w:szCs w:val="20"/>
                        </w:rPr>
                        <w:t xml:space="preserve">U&amp;E </w:t>
                      </w:r>
                      <w:r w:rsidRPr="00197661">
                        <w:rPr>
                          <w:rFonts w:ascii="Century Gothic" w:hAnsi="Century Gothic"/>
                          <w:sz w:val="20"/>
                          <w:szCs w:val="20"/>
                        </w:rPr>
                        <w:t xml:space="preserve">(hyponatraemia), </w:t>
                      </w:r>
                      <w:r w:rsidRPr="00197661">
                        <w:rPr>
                          <w:rFonts w:ascii="Century Gothic" w:hAnsi="Century Gothic"/>
                          <w:b/>
                          <w:sz w:val="20"/>
                          <w:szCs w:val="20"/>
                        </w:rPr>
                        <w:t>Coagulation studies</w:t>
                      </w:r>
                      <w:r w:rsidRPr="00197661">
                        <w:rPr>
                          <w:rFonts w:ascii="Century Gothic" w:hAnsi="Century Gothic"/>
                          <w:sz w:val="20"/>
                          <w:szCs w:val="20"/>
                        </w:rPr>
                        <w:t xml:space="preserve"> (DIC), </w:t>
                      </w:r>
                      <w:r w:rsidRPr="00197661">
                        <w:rPr>
                          <w:rFonts w:ascii="Century Gothic" w:hAnsi="Century Gothic"/>
                          <w:b/>
                          <w:sz w:val="20"/>
                          <w:szCs w:val="20"/>
                        </w:rPr>
                        <w:t>CRP, Blood glucose</w:t>
                      </w:r>
                      <w:r w:rsidRPr="00197661">
                        <w:rPr>
                          <w:rFonts w:ascii="Century Gothic" w:hAnsi="Century Gothic"/>
                          <w:sz w:val="20"/>
                          <w:szCs w:val="20"/>
                        </w:rPr>
                        <w:t xml:space="preserve"> (to compare to CSF glucose)</w:t>
                      </w:r>
                      <w:r w:rsidR="00197661">
                        <w:rPr>
                          <w:rFonts w:ascii="Century Gothic" w:hAnsi="Century Gothic"/>
                          <w:b/>
                          <w:sz w:val="20"/>
                          <w:szCs w:val="20"/>
                        </w:rPr>
                        <w:br/>
                      </w:r>
                      <w:r w:rsidR="00BC40B4" w:rsidRPr="00197661">
                        <w:rPr>
                          <w:rFonts w:ascii="Century Gothic" w:hAnsi="Century Gothic"/>
                          <w:b/>
                          <w:sz w:val="20"/>
                          <w:szCs w:val="20"/>
                        </w:rPr>
                        <w:t xml:space="preserve">Cultures </w:t>
                      </w:r>
                      <w:r w:rsidR="00BC40B4" w:rsidRPr="00BC40B4">
                        <w:rPr>
                          <w:b/>
                        </w:rPr>
                        <w:sym w:font="Wingdings" w:char="F0E0"/>
                      </w:r>
                      <w:r w:rsidR="00BC40B4" w:rsidRPr="00197661">
                        <w:rPr>
                          <w:rFonts w:ascii="Century Gothic" w:hAnsi="Century Gothic"/>
                          <w:b/>
                          <w:sz w:val="20"/>
                          <w:szCs w:val="20"/>
                        </w:rPr>
                        <w:t xml:space="preserve"> </w:t>
                      </w:r>
                      <w:r w:rsidR="00BC40B4" w:rsidRPr="00197661">
                        <w:rPr>
                          <w:rFonts w:ascii="Century Gothic" w:hAnsi="Century Gothic"/>
                          <w:sz w:val="20"/>
                          <w:szCs w:val="20"/>
                        </w:rPr>
                        <w:t xml:space="preserve">blood, throat swabs and rectal swabs </w:t>
                      </w:r>
                      <w:r w:rsidR="00197661">
                        <w:rPr>
                          <w:rFonts w:ascii="Century Gothic" w:hAnsi="Century Gothic"/>
                          <w:b/>
                          <w:sz w:val="20"/>
                          <w:szCs w:val="20"/>
                        </w:rPr>
                        <w:br/>
                      </w:r>
                      <w:r w:rsidR="00BC40B4" w:rsidRPr="00197661">
                        <w:rPr>
                          <w:rFonts w:ascii="Century Gothic" w:hAnsi="Century Gothic"/>
                          <w:b/>
                          <w:sz w:val="20"/>
                          <w:szCs w:val="20"/>
                        </w:rPr>
                        <w:t xml:space="preserve">Imaging </w:t>
                      </w:r>
                      <w:r w:rsidR="00BC40B4" w:rsidRPr="00BC40B4">
                        <w:rPr>
                          <w:b/>
                        </w:rPr>
                        <w:sym w:font="Wingdings" w:char="F0E0"/>
                      </w:r>
                      <w:r w:rsidR="00BC40B4" w:rsidRPr="00197661">
                        <w:rPr>
                          <w:rFonts w:ascii="Century Gothic" w:hAnsi="Century Gothic"/>
                          <w:b/>
                          <w:sz w:val="20"/>
                          <w:szCs w:val="20"/>
                        </w:rPr>
                        <w:t xml:space="preserve"> </w:t>
                      </w:r>
                      <w:r w:rsidR="00BC40B4" w:rsidRPr="00197661">
                        <w:rPr>
                          <w:rFonts w:ascii="Century Gothic" w:hAnsi="Century Gothic"/>
                          <w:sz w:val="20"/>
                          <w:szCs w:val="20"/>
                        </w:rPr>
                        <w:t xml:space="preserve">CXR and head XR may identify sources of sepsis </w:t>
                      </w:r>
                    </w:p>
                    <w:p w14:paraId="597C10F2" w14:textId="76E7397C" w:rsidR="009474BB" w:rsidRDefault="009474BB" w:rsidP="009474BB">
                      <w:pPr>
                        <w:rPr>
                          <w:rFonts w:ascii="Century Gothic" w:hAnsi="Century Gothic"/>
                          <w:b/>
                          <w:sz w:val="20"/>
                          <w:szCs w:val="20"/>
                        </w:rPr>
                      </w:pPr>
                      <w:r>
                        <w:rPr>
                          <w:rFonts w:ascii="Century Gothic" w:hAnsi="Century Gothic"/>
                          <w:b/>
                          <w:sz w:val="20"/>
                          <w:szCs w:val="20"/>
                        </w:rPr>
                        <w:t>Prognosis</w:t>
                      </w:r>
                    </w:p>
                    <w:p w14:paraId="0E26F465" w14:textId="1B04A460" w:rsidR="009474BB" w:rsidRDefault="009474BB" w:rsidP="009474BB">
                      <w:pPr>
                        <w:pStyle w:val="ListParagraph"/>
                        <w:numPr>
                          <w:ilvl w:val="0"/>
                          <w:numId w:val="41"/>
                        </w:numPr>
                        <w:rPr>
                          <w:rFonts w:ascii="Century Gothic" w:hAnsi="Century Gothic"/>
                          <w:sz w:val="20"/>
                          <w:szCs w:val="20"/>
                        </w:rPr>
                      </w:pPr>
                      <w:r>
                        <w:rPr>
                          <w:rFonts w:ascii="Century Gothic" w:hAnsi="Century Gothic"/>
                          <w:b/>
                          <w:sz w:val="20"/>
                          <w:szCs w:val="20"/>
                        </w:rPr>
                        <w:t xml:space="preserve">10% mortality in adults </w:t>
                      </w:r>
                      <w:r>
                        <w:rPr>
                          <w:rFonts w:ascii="Century Gothic" w:hAnsi="Century Gothic"/>
                          <w:sz w:val="20"/>
                          <w:szCs w:val="20"/>
                        </w:rPr>
                        <w:t>(worse for strep or listeria. Worse if septic)</w:t>
                      </w:r>
                    </w:p>
                    <w:p w14:paraId="3FEF6EDD" w14:textId="7907EF33" w:rsidR="009474BB" w:rsidRDefault="009474BB" w:rsidP="009474BB">
                      <w:pPr>
                        <w:pStyle w:val="ListParagraph"/>
                        <w:numPr>
                          <w:ilvl w:val="0"/>
                          <w:numId w:val="41"/>
                        </w:numPr>
                        <w:rPr>
                          <w:rFonts w:ascii="Century Gothic" w:hAnsi="Century Gothic"/>
                          <w:sz w:val="20"/>
                          <w:szCs w:val="20"/>
                        </w:rPr>
                      </w:pPr>
                      <w:r>
                        <w:rPr>
                          <w:rFonts w:ascii="Century Gothic" w:hAnsi="Century Gothic"/>
                          <w:b/>
                          <w:sz w:val="20"/>
                          <w:szCs w:val="20"/>
                        </w:rPr>
                        <w:t xml:space="preserve">Morbidity </w:t>
                      </w:r>
                      <w:r w:rsidRPr="009474BB">
                        <w:rPr>
                          <w:rFonts w:ascii="Century Gothic" w:hAnsi="Century Gothic"/>
                          <w:b/>
                          <w:sz w:val="20"/>
                          <w:szCs w:val="20"/>
                        </w:rPr>
                        <w:sym w:font="Wingdings" w:char="F0E0"/>
                      </w:r>
                      <w:r>
                        <w:rPr>
                          <w:rFonts w:ascii="Century Gothic" w:hAnsi="Century Gothic"/>
                          <w:b/>
                          <w:sz w:val="20"/>
                          <w:szCs w:val="20"/>
                        </w:rPr>
                        <w:t xml:space="preserve"> variable. </w:t>
                      </w:r>
                      <w:r>
                        <w:rPr>
                          <w:rFonts w:ascii="Century Gothic" w:hAnsi="Century Gothic"/>
                          <w:sz w:val="20"/>
                          <w:szCs w:val="20"/>
                        </w:rPr>
                        <w:t xml:space="preserve">If the treatment is prompt outcome is usually excellent </w:t>
                      </w:r>
                    </w:p>
                    <w:p w14:paraId="1C22AB07" w14:textId="2F18EA3D" w:rsidR="009474BB" w:rsidRDefault="009474BB" w:rsidP="009474BB">
                      <w:pPr>
                        <w:pStyle w:val="ListParagraph"/>
                        <w:numPr>
                          <w:ilvl w:val="1"/>
                          <w:numId w:val="41"/>
                        </w:numPr>
                        <w:rPr>
                          <w:rFonts w:ascii="Century Gothic" w:hAnsi="Century Gothic"/>
                          <w:sz w:val="20"/>
                          <w:szCs w:val="20"/>
                        </w:rPr>
                      </w:pPr>
                      <w:r>
                        <w:rPr>
                          <w:rFonts w:ascii="Century Gothic" w:hAnsi="Century Gothic"/>
                          <w:b/>
                          <w:sz w:val="20"/>
                          <w:szCs w:val="20"/>
                        </w:rPr>
                        <w:t xml:space="preserve">15% </w:t>
                      </w:r>
                      <w:r>
                        <w:rPr>
                          <w:rFonts w:ascii="Century Gothic" w:hAnsi="Century Gothic"/>
                          <w:sz w:val="20"/>
                          <w:szCs w:val="20"/>
                        </w:rPr>
                        <w:t xml:space="preserve">develop severe </w:t>
                      </w:r>
                      <w:proofErr w:type="spellStart"/>
                      <w:r>
                        <w:rPr>
                          <w:rFonts w:ascii="Century Gothic" w:hAnsi="Century Gothic"/>
                          <w:sz w:val="20"/>
                          <w:szCs w:val="20"/>
                        </w:rPr>
                        <w:t>sequelea</w:t>
                      </w:r>
                      <w:proofErr w:type="spellEnd"/>
                      <w:r>
                        <w:rPr>
                          <w:rFonts w:ascii="Century Gothic" w:hAnsi="Century Gothic"/>
                          <w:sz w:val="20"/>
                          <w:szCs w:val="20"/>
                        </w:rPr>
                        <w:t xml:space="preserve"> including hearing loss, motor problems, seizures, mental retardation and hydrocephalus </w:t>
                      </w:r>
                    </w:p>
                    <w:p w14:paraId="0D826C55" w14:textId="7F68E333" w:rsidR="00332527" w:rsidRDefault="009474BB" w:rsidP="00332527">
                      <w:pPr>
                        <w:pStyle w:val="ListParagraph"/>
                        <w:numPr>
                          <w:ilvl w:val="1"/>
                          <w:numId w:val="41"/>
                        </w:numPr>
                        <w:rPr>
                          <w:rFonts w:ascii="Century Gothic" w:hAnsi="Century Gothic"/>
                          <w:sz w:val="20"/>
                          <w:szCs w:val="20"/>
                        </w:rPr>
                      </w:pPr>
                      <w:r>
                        <w:rPr>
                          <w:rFonts w:ascii="Century Gothic" w:hAnsi="Century Gothic"/>
                          <w:b/>
                          <w:sz w:val="20"/>
                          <w:szCs w:val="20"/>
                        </w:rPr>
                        <w:t xml:space="preserve">20% </w:t>
                      </w:r>
                      <w:r>
                        <w:rPr>
                          <w:rFonts w:ascii="Century Gothic" w:hAnsi="Century Gothic"/>
                          <w:sz w:val="20"/>
                          <w:szCs w:val="20"/>
                        </w:rPr>
                        <w:t xml:space="preserve">more subtle deficits including cognitive, academic and behavioural problems </w:t>
                      </w:r>
                    </w:p>
                    <w:p w14:paraId="0624D02F" w14:textId="415E2065" w:rsidR="00332527" w:rsidRPr="00332527" w:rsidRDefault="00332527" w:rsidP="00332527">
                      <w:pPr>
                        <w:rPr>
                          <w:rFonts w:ascii="Century Gothic" w:hAnsi="Century Gothic"/>
                          <w:b/>
                          <w:sz w:val="20"/>
                          <w:szCs w:val="20"/>
                        </w:rPr>
                      </w:pPr>
                      <w:r>
                        <w:rPr>
                          <w:rFonts w:ascii="Century Gothic" w:hAnsi="Century Gothic"/>
                          <w:sz w:val="20"/>
                          <w:szCs w:val="20"/>
                        </w:rPr>
                        <w:t xml:space="preserve">Routine vaccinations cover some pneumococcal bacteria and Hib but not meningococcus </w:t>
                      </w:r>
                      <w:r>
                        <w:rPr>
                          <w:rFonts w:ascii="Century Gothic" w:hAnsi="Century Gothic"/>
                          <w:b/>
                          <w:sz w:val="20"/>
                          <w:szCs w:val="20"/>
                        </w:rPr>
                        <w:t>(Quadrivalent meningococcal vaccine is given routinely to adolescents or for those with complement deficiency, asplenia or HIV)</w:t>
                      </w:r>
                    </w:p>
                    <w:p w14:paraId="28B42CD5" w14:textId="77777777" w:rsidR="009474BB" w:rsidRPr="009474BB" w:rsidRDefault="009474BB" w:rsidP="009474BB">
                      <w:pPr>
                        <w:rPr>
                          <w:rFonts w:ascii="Century Gothic" w:hAnsi="Century Gothic"/>
                          <w:sz w:val="20"/>
                          <w:szCs w:val="20"/>
                        </w:rPr>
                      </w:pPr>
                    </w:p>
                    <w:p w14:paraId="1985C288" w14:textId="77777777" w:rsidR="00ED00B7" w:rsidRPr="00ED00B7" w:rsidRDefault="00ED00B7" w:rsidP="00ED00B7">
                      <w:pPr>
                        <w:rPr>
                          <w:rFonts w:ascii="Century Gothic" w:hAnsi="Century Gothic"/>
                          <w:b/>
                          <w:sz w:val="20"/>
                          <w:szCs w:val="20"/>
                        </w:rPr>
                      </w:pPr>
                    </w:p>
                  </w:txbxContent>
                </v:textbox>
                <w10:wrap anchorx="margin"/>
              </v:rect>
            </w:pict>
          </mc:Fallback>
        </mc:AlternateContent>
      </w:r>
    </w:p>
    <w:p w14:paraId="42958622" w14:textId="4CB7A790" w:rsidR="00F02FD2" w:rsidRDefault="00F02FD2"/>
    <w:p w14:paraId="2F5C919F" w14:textId="577108BC" w:rsidR="00F02FD2" w:rsidRDefault="00F02FD2"/>
    <w:p w14:paraId="704BCD82" w14:textId="05C17830" w:rsidR="00F02FD2" w:rsidRDefault="00F02FD2"/>
    <w:p w14:paraId="3905BFF8" w14:textId="75FAC730" w:rsidR="00F02FD2" w:rsidRDefault="00F02FD2"/>
    <w:p w14:paraId="1FD42B1B" w14:textId="22BAC812" w:rsidR="00F02FD2" w:rsidRDefault="00F02FD2"/>
    <w:p w14:paraId="0B914B4E" w14:textId="60F1659B" w:rsidR="00F02FD2" w:rsidRDefault="00F02FD2"/>
    <w:p w14:paraId="24B57020" w14:textId="4AA1CC99" w:rsidR="00F02FD2" w:rsidRDefault="00F02FD2"/>
    <w:p w14:paraId="506815C3" w14:textId="6C3482A4" w:rsidR="00F02FD2" w:rsidRDefault="00F02FD2"/>
    <w:p w14:paraId="11914F86" w14:textId="50774A43" w:rsidR="00F02FD2" w:rsidRDefault="00F02FD2"/>
    <w:p w14:paraId="4121989F" w14:textId="4F82CE86" w:rsidR="00F02FD2" w:rsidRDefault="00F02FD2"/>
    <w:p w14:paraId="026F8653" w14:textId="376C4759" w:rsidR="00F02FD2" w:rsidRDefault="00F02FD2"/>
    <w:p w14:paraId="043C7EC3" w14:textId="0942E52D" w:rsidR="00F02FD2" w:rsidRDefault="00F02FD2"/>
    <w:p w14:paraId="3E17547F" w14:textId="4F9220AD" w:rsidR="00F02FD2" w:rsidRDefault="00F02FD2"/>
    <w:p w14:paraId="312942F5" w14:textId="73B043E6" w:rsidR="00F02FD2" w:rsidRDefault="00F02FD2"/>
    <w:p w14:paraId="30AAEE46" w14:textId="11FB6AA7" w:rsidR="00F02FD2" w:rsidRDefault="00742506">
      <w:r w:rsidRPr="00AF690A">
        <w:rPr>
          <w:noProof/>
          <w:lang w:eastAsia="en-GB"/>
        </w:rPr>
        <mc:AlternateContent>
          <mc:Choice Requires="wps">
            <w:drawing>
              <wp:anchor distT="0" distB="0" distL="114300" distR="114300" simplePos="0" relativeHeight="251688960" behindDoc="0" locked="0" layoutInCell="1" allowOverlap="1" wp14:anchorId="421E6C7F" wp14:editId="4D4EAE18">
                <wp:simplePos x="0" y="0"/>
                <wp:positionH relativeFrom="margin">
                  <wp:posOffset>7783033</wp:posOffset>
                </wp:positionH>
                <wp:positionV relativeFrom="paragraph">
                  <wp:posOffset>218809</wp:posOffset>
                </wp:positionV>
                <wp:extent cx="5967095" cy="1499191"/>
                <wp:effectExtent l="19050" t="19050" r="14605" b="25400"/>
                <wp:wrapNone/>
                <wp:docPr id="6" name="Rectangle 6"/>
                <wp:cNvGraphicFramePr/>
                <a:graphic xmlns:a="http://schemas.openxmlformats.org/drawingml/2006/main">
                  <a:graphicData uri="http://schemas.microsoft.com/office/word/2010/wordprocessingShape">
                    <wps:wsp>
                      <wps:cNvSpPr/>
                      <wps:spPr>
                        <a:xfrm>
                          <a:off x="0" y="0"/>
                          <a:ext cx="5967095" cy="1499191"/>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67D48B6A" w14:textId="25BB51A1" w:rsidR="00332527" w:rsidRPr="008F3539" w:rsidRDefault="00332527" w:rsidP="00332527">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Differential </w:t>
                            </w:r>
                            <w:proofErr w:type="gramStart"/>
                            <w:r>
                              <w:rPr>
                                <w:rFonts w:ascii="Century Gothic" w:hAnsi="Century Gothic"/>
                                <w:b/>
                                <w:color w:val="000000" w:themeColor="text1"/>
                                <w:sz w:val="28"/>
                                <w:szCs w:val="20"/>
                              </w:rPr>
                              <w:t>For</w:t>
                            </w:r>
                            <w:proofErr w:type="gramEnd"/>
                            <w:r>
                              <w:rPr>
                                <w:rFonts w:ascii="Century Gothic" w:hAnsi="Century Gothic"/>
                                <w:b/>
                                <w:color w:val="000000" w:themeColor="text1"/>
                                <w:sz w:val="28"/>
                                <w:szCs w:val="20"/>
                              </w:rPr>
                              <w:t xml:space="preserve"> Fever and Acute Confusion </w:t>
                            </w:r>
                          </w:p>
                          <w:p w14:paraId="04290F20" w14:textId="77777777" w:rsidR="00332527" w:rsidRPr="00332527" w:rsidRDefault="00332527" w:rsidP="00332527">
                            <w:pPr>
                              <w:pStyle w:val="ListParagraph"/>
                              <w:numPr>
                                <w:ilvl w:val="0"/>
                                <w:numId w:val="44"/>
                              </w:numPr>
                              <w:spacing w:after="200" w:line="276" w:lineRule="auto"/>
                              <w:rPr>
                                <w:rFonts w:ascii="Century Gothic" w:hAnsi="Century Gothic"/>
                                <w:sz w:val="20"/>
                              </w:rPr>
                            </w:pPr>
                            <w:r w:rsidRPr="00332527">
                              <w:rPr>
                                <w:rFonts w:ascii="Century Gothic" w:hAnsi="Century Gothic"/>
                                <w:sz w:val="20"/>
                              </w:rPr>
                              <w:t>Infection</w:t>
                            </w:r>
                          </w:p>
                          <w:p w14:paraId="3635FB18" w14:textId="77777777" w:rsidR="00332527" w:rsidRPr="00332527" w:rsidRDefault="00332527" w:rsidP="00332527">
                            <w:pPr>
                              <w:pStyle w:val="ListParagraph"/>
                              <w:numPr>
                                <w:ilvl w:val="1"/>
                                <w:numId w:val="44"/>
                              </w:numPr>
                              <w:spacing w:after="200" w:line="276" w:lineRule="auto"/>
                              <w:rPr>
                                <w:rFonts w:ascii="Century Gothic" w:hAnsi="Century Gothic"/>
                                <w:sz w:val="20"/>
                              </w:rPr>
                            </w:pPr>
                            <w:r w:rsidRPr="00332527">
                              <w:rPr>
                                <w:rFonts w:ascii="Century Gothic" w:hAnsi="Century Gothic"/>
                                <w:sz w:val="20"/>
                              </w:rPr>
                              <w:t xml:space="preserve">Intra-cranial → </w:t>
                            </w:r>
                            <w:r w:rsidRPr="00332527">
                              <w:rPr>
                                <w:rFonts w:ascii="Century Gothic" w:hAnsi="Century Gothic"/>
                                <w:b/>
                                <w:sz w:val="20"/>
                              </w:rPr>
                              <w:t>meningitis, encephalitis</w:t>
                            </w:r>
                          </w:p>
                          <w:p w14:paraId="4FEE9199" w14:textId="77777777" w:rsidR="00332527" w:rsidRPr="00332527" w:rsidRDefault="00332527" w:rsidP="00332527">
                            <w:pPr>
                              <w:pStyle w:val="ListParagraph"/>
                              <w:numPr>
                                <w:ilvl w:val="1"/>
                                <w:numId w:val="44"/>
                              </w:numPr>
                              <w:spacing w:after="200" w:line="276" w:lineRule="auto"/>
                              <w:rPr>
                                <w:rFonts w:ascii="Century Gothic" w:hAnsi="Century Gothic"/>
                                <w:sz w:val="20"/>
                              </w:rPr>
                            </w:pPr>
                            <w:r w:rsidRPr="00332527">
                              <w:rPr>
                                <w:rFonts w:ascii="Century Gothic" w:hAnsi="Century Gothic"/>
                                <w:sz w:val="20"/>
                              </w:rPr>
                              <w:t xml:space="preserve">Extra-cranial → any </w:t>
                            </w:r>
                            <w:r w:rsidRPr="00332527">
                              <w:rPr>
                                <w:rFonts w:ascii="Century Gothic" w:hAnsi="Century Gothic"/>
                                <w:b/>
                                <w:sz w:val="20"/>
                              </w:rPr>
                              <w:t>acute systemic infection</w:t>
                            </w:r>
                          </w:p>
                          <w:p w14:paraId="0E54782C" w14:textId="77777777" w:rsidR="00332527" w:rsidRPr="00332527" w:rsidRDefault="00332527" w:rsidP="00332527">
                            <w:pPr>
                              <w:pStyle w:val="ListParagraph"/>
                              <w:numPr>
                                <w:ilvl w:val="0"/>
                                <w:numId w:val="44"/>
                              </w:numPr>
                              <w:spacing w:after="200" w:line="276" w:lineRule="auto"/>
                              <w:rPr>
                                <w:rFonts w:ascii="Century Gothic" w:hAnsi="Century Gothic"/>
                                <w:sz w:val="20"/>
                              </w:rPr>
                            </w:pPr>
                            <w:r w:rsidRPr="00332527">
                              <w:rPr>
                                <w:rFonts w:ascii="Century Gothic" w:hAnsi="Century Gothic"/>
                                <w:sz w:val="20"/>
                              </w:rPr>
                              <w:t xml:space="preserve">GI → </w:t>
                            </w:r>
                            <w:r w:rsidRPr="00332527">
                              <w:rPr>
                                <w:rFonts w:ascii="Century Gothic" w:hAnsi="Century Gothic"/>
                                <w:b/>
                                <w:sz w:val="20"/>
                              </w:rPr>
                              <w:t>appendicitis, acute diverticulitis</w:t>
                            </w:r>
                          </w:p>
                          <w:p w14:paraId="42B38BD9" w14:textId="78CF725F" w:rsidR="00332527" w:rsidRPr="00B30099" w:rsidRDefault="00332527" w:rsidP="00B30099">
                            <w:pPr>
                              <w:pStyle w:val="ListParagraph"/>
                              <w:numPr>
                                <w:ilvl w:val="0"/>
                                <w:numId w:val="44"/>
                              </w:numPr>
                              <w:spacing w:after="200" w:line="276" w:lineRule="auto"/>
                              <w:rPr>
                                <w:rFonts w:ascii="Century Gothic" w:hAnsi="Century Gothic"/>
                                <w:sz w:val="20"/>
                              </w:rPr>
                            </w:pPr>
                            <w:r w:rsidRPr="00332527">
                              <w:rPr>
                                <w:rFonts w:ascii="Century Gothic" w:hAnsi="Century Gothic"/>
                                <w:sz w:val="20"/>
                              </w:rPr>
                              <w:t>Exogenous</w:t>
                            </w:r>
                            <w:r w:rsidR="00B30099">
                              <w:rPr>
                                <w:rFonts w:ascii="Century Gothic" w:hAnsi="Century Gothic"/>
                                <w:sz w:val="20"/>
                              </w:rPr>
                              <w:t xml:space="preserve"> - </w:t>
                            </w:r>
                            <w:r w:rsidRPr="00B30099">
                              <w:rPr>
                                <w:rFonts w:ascii="Century Gothic" w:hAnsi="Century Gothic"/>
                                <w:b/>
                                <w:sz w:val="20"/>
                              </w:rPr>
                              <w:t>Alcohol withdrawal</w:t>
                            </w:r>
                            <w:r w:rsidR="00B30099">
                              <w:rPr>
                                <w:rFonts w:ascii="Century Gothic" w:hAnsi="Century Gothic"/>
                                <w:b/>
                                <w:sz w:val="20"/>
                              </w:rPr>
                              <w:t xml:space="preserve">, </w:t>
                            </w:r>
                            <w:r w:rsidRPr="00B30099">
                              <w:rPr>
                                <w:rFonts w:ascii="Century Gothic" w:hAnsi="Century Gothic"/>
                                <w:b/>
                                <w:sz w:val="20"/>
                              </w:rPr>
                              <w:t>Drug withdrawal</w:t>
                            </w:r>
                          </w:p>
                          <w:p w14:paraId="5871DE0D" w14:textId="72D0EA7B" w:rsidR="00332527" w:rsidRPr="00B30099" w:rsidRDefault="00332527" w:rsidP="00B30099">
                            <w:pPr>
                              <w:pStyle w:val="ListParagraph"/>
                              <w:numPr>
                                <w:ilvl w:val="0"/>
                                <w:numId w:val="44"/>
                              </w:numPr>
                              <w:spacing w:after="200" w:line="276" w:lineRule="auto"/>
                              <w:rPr>
                                <w:rFonts w:ascii="Century Gothic" w:hAnsi="Century Gothic"/>
                                <w:sz w:val="20"/>
                              </w:rPr>
                            </w:pPr>
                            <w:r w:rsidRPr="00332527">
                              <w:rPr>
                                <w:rFonts w:ascii="Century Gothic" w:hAnsi="Century Gothic"/>
                                <w:sz w:val="20"/>
                              </w:rPr>
                              <w:t>Endocrin</w:t>
                            </w:r>
                            <w:r w:rsidR="00B30099">
                              <w:rPr>
                                <w:rFonts w:ascii="Century Gothic" w:hAnsi="Century Gothic"/>
                                <w:sz w:val="20"/>
                              </w:rPr>
                              <w:t xml:space="preserve">e - </w:t>
                            </w:r>
                            <w:r w:rsidRPr="00B30099">
                              <w:rPr>
                                <w:rFonts w:ascii="Century Gothic" w:hAnsi="Century Gothic"/>
                                <w:b/>
                                <w:sz w:val="20"/>
                              </w:rPr>
                              <w:t>Thyrotoxicosis</w:t>
                            </w:r>
                          </w:p>
                          <w:p w14:paraId="62B6C421" w14:textId="77777777" w:rsidR="00332527" w:rsidRPr="00332527" w:rsidRDefault="00332527" w:rsidP="00332527">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E6C7F" id="Rectangle 6" o:spid="_x0000_s1029" style="position:absolute;margin-left:612.85pt;margin-top:17.25pt;width:469.85pt;height:118.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" fillcolor="white [3201]" strokecolor="#93f" strokeweight="3pt">
                <v:textbox>
                  <w:txbxContent>
                    <w:p w14:paraId="67D48B6A" w14:textId="25BB51A1" w:rsidR="00332527" w:rsidRPr="008F3539" w:rsidRDefault="00332527" w:rsidP="00332527">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Differential </w:t>
                      </w:r>
                      <w:proofErr w:type="gramStart"/>
                      <w:r>
                        <w:rPr>
                          <w:rFonts w:ascii="Century Gothic" w:hAnsi="Century Gothic"/>
                          <w:b/>
                          <w:color w:val="000000" w:themeColor="text1"/>
                          <w:sz w:val="28"/>
                          <w:szCs w:val="20"/>
                        </w:rPr>
                        <w:t>For</w:t>
                      </w:r>
                      <w:proofErr w:type="gramEnd"/>
                      <w:r>
                        <w:rPr>
                          <w:rFonts w:ascii="Century Gothic" w:hAnsi="Century Gothic"/>
                          <w:b/>
                          <w:color w:val="000000" w:themeColor="text1"/>
                          <w:sz w:val="28"/>
                          <w:szCs w:val="20"/>
                        </w:rPr>
                        <w:t xml:space="preserve"> Fever and Acute Confusion </w:t>
                      </w:r>
                    </w:p>
                    <w:p w14:paraId="04290F20" w14:textId="77777777" w:rsidR="00332527" w:rsidRPr="00332527" w:rsidRDefault="00332527" w:rsidP="00332527">
                      <w:pPr>
                        <w:pStyle w:val="ListParagraph"/>
                        <w:numPr>
                          <w:ilvl w:val="0"/>
                          <w:numId w:val="44"/>
                        </w:numPr>
                        <w:spacing w:after="200" w:line="276" w:lineRule="auto"/>
                        <w:rPr>
                          <w:rFonts w:ascii="Century Gothic" w:hAnsi="Century Gothic"/>
                          <w:sz w:val="20"/>
                        </w:rPr>
                      </w:pPr>
                      <w:r w:rsidRPr="00332527">
                        <w:rPr>
                          <w:rFonts w:ascii="Century Gothic" w:hAnsi="Century Gothic"/>
                          <w:sz w:val="20"/>
                        </w:rPr>
                        <w:t>Infection</w:t>
                      </w:r>
                    </w:p>
                    <w:p w14:paraId="3635FB18" w14:textId="77777777" w:rsidR="00332527" w:rsidRPr="00332527" w:rsidRDefault="00332527" w:rsidP="00332527">
                      <w:pPr>
                        <w:pStyle w:val="ListParagraph"/>
                        <w:numPr>
                          <w:ilvl w:val="1"/>
                          <w:numId w:val="44"/>
                        </w:numPr>
                        <w:spacing w:after="200" w:line="276" w:lineRule="auto"/>
                        <w:rPr>
                          <w:rFonts w:ascii="Century Gothic" w:hAnsi="Century Gothic"/>
                          <w:sz w:val="20"/>
                        </w:rPr>
                      </w:pPr>
                      <w:r w:rsidRPr="00332527">
                        <w:rPr>
                          <w:rFonts w:ascii="Century Gothic" w:hAnsi="Century Gothic"/>
                          <w:sz w:val="20"/>
                        </w:rPr>
                        <w:t xml:space="preserve">Intra-cranial → </w:t>
                      </w:r>
                      <w:r w:rsidRPr="00332527">
                        <w:rPr>
                          <w:rFonts w:ascii="Century Gothic" w:hAnsi="Century Gothic"/>
                          <w:b/>
                          <w:sz w:val="20"/>
                        </w:rPr>
                        <w:t>meningitis, encephalitis</w:t>
                      </w:r>
                    </w:p>
                    <w:p w14:paraId="4FEE9199" w14:textId="77777777" w:rsidR="00332527" w:rsidRPr="00332527" w:rsidRDefault="00332527" w:rsidP="00332527">
                      <w:pPr>
                        <w:pStyle w:val="ListParagraph"/>
                        <w:numPr>
                          <w:ilvl w:val="1"/>
                          <w:numId w:val="44"/>
                        </w:numPr>
                        <w:spacing w:after="200" w:line="276" w:lineRule="auto"/>
                        <w:rPr>
                          <w:rFonts w:ascii="Century Gothic" w:hAnsi="Century Gothic"/>
                          <w:sz w:val="20"/>
                        </w:rPr>
                      </w:pPr>
                      <w:r w:rsidRPr="00332527">
                        <w:rPr>
                          <w:rFonts w:ascii="Century Gothic" w:hAnsi="Century Gothic"/>
                          <w:sz w:val="20"/>
                        </w:rPr>
                        <w:t xml:space="preserve">Extra-cranial → any </w:t>
                      </w:r>
                      <w:r w:rsidRPr="00332527">
                        <w:rPr>
                          <w:rFonts w:ascii="Century Gothic" w:hAnsi="Century Gothic"/>
                          <w:b/>
                          <w:sz w:val="20"/>
                        </w:rPr>
                        <w:t>acute systemic infection</w:t>
                      </w:r>
                    </w:p>
                    <w:p w14:paraId="0E54782C" w14:textId="77777777" w:rsidR="00332527" w:rsidRPr="00332527" w:rsidRDefault="00332527" w:rsidP="00332527">
                      <w:pPr>
                        <w:pStyle w:val="ListParagraph"/>
                        <w:numPr>
                          <w:ilvl w:val="0"/>
                          <w:numId w:val="44"/>
                        </w:numPr>
                        <w:spacing w:after="200" w:line="276" w:lineRule="auto"/>
                        <w:rPr>
                          <w:rFonts w:ascii="Century Gothic" w:hAnsi="Century Gothic"/>
                          <w:sz w:val="20"/>
                        </w:rPr>
                      </w:pPr>
                      <w:r w:rsidRPr="00332527">
                        <w:rPr>
                          <w:rFonts w:ascii="Century Gothic" w:hAnsi="Century Gothic"/>
                          <w:sz w:val="20"/>
                        </w:rPr>
                        <w:t xml:space="preserve">GI → </w:t>
                      </w:r>
                      <w:r w:rsidRPr="00332527">
                        <w:rPr>
                          <w:rFonts w:ascii="Century Gothic" w:hAnsi="Century Gothic"/>
                          <w:b/>
                          <w:sz w:val="20"/>
                        </w:rPr>
                        <w:t>appendicitis, acute diverticulitis</w:t>
                      </w:r>
                    </w:p>
                    <w:p w14:paraId="42B38BD9" w14:textId="78CF725F" w:rsidR="00332527" w:rsidRPr="00B30099" w:rsidRDefault="00332527" w:rsidP="00B30099">
                      <w:pPr>
                        <w:pStyle w:val="ListParagraph"/>
                        <w:numPr>
                          <w:ilvl w:val="0"/>
                          <w:numId w:val="44"/>
                        </w:numPr>
                        <w:spacing w:after="200" w:line="276" w:lineRule="auto"/>
                        <w:rPr>
                          <w:rFonts w:ascii="Century Gothic" w:hAnsi="Century Gothic"/>
                          <w:sz w:val="20"/>
                        </w:rPr>
                      </w:pPr>
                      <w:r w:rsidRPr="00332527">
                        <w:rPr>
                          <w:rFonts w:ascii="Century Gothic" w:hAnsi="Century Gothic"/>
                          <w:sz w:val="20"/>
                        </w:rPr>
                        <w:t>Exogenous</w:t>
                      </w:r>
                      <w:r w:rsidR="00B30099">
                        <w:rPr>
                          <w:rFonts w:ascii="Century Gothic" w:hAnsi="Century Gothic"/>
                          <w:sz w:val="20"/>
                        </w:rPr>
                        <w:t xml:space="preserve"> - </w:t>
                      </w:r>
                      <w:r w:rsidRPr="00B30099">
                        <w:rPr>
                          <w:rFonts w:ascii="Century Gothic" w:hAnsi="Century Gothic"/>
                          <w:b/>
                          <w:sz w:val="20"/>
                        </w:rPr>
                        <w:t>Alcohol withdrawal</w:t>
                      </w:r>
                      <w:r w:rsidR="00B30099">
                        <w:rPr>
                          <w:rFonts w:ascii="Century Gothic" w:hAnsi="Century Gothic"/>
                          <w:b/>
                          <w:sz w:val="20"/>
                        </w:rPr>
                        <w:t xml:space="preserve">, </w:t>
                      </w:r>
                      <w:r w:rsidRPr="00B30099">
                        <w:rPr>
                          <w:rFonts w:ascii="Century Gothic" w:hAnsi="Century Gothic"/>
                          <w:b/>
                          <w:sz w:val="20"/>
                        </w:rPr>
                        <w:t>Drug withdrawal</w:t>
                      </w:r>
                    </w:p>
                    <w:p w14:paraId="5871DE0D" w14:textId="72D0EA7B" w:rsidR="00332527" w:rsidRPr="00B30099" w:rsidRDefault="00332527" w:rsidP="00B30099">
                      <w:pPr>
                        <w:pStyle w:val="ListParagraph"/>
                        <w:numPr>
                          <w:ilvl w:val="0"/>
                          <w:numId w:val="44"/>
                        </w:numPr>
                        <w:spacing w:after="200" w:line="276" w:lineRule="auto"/>
                        <w:rPr>
                          <w:rFonts w:ascii="Century Gothic" w:hAnsi="Century Gothic"/>
                          <w:sz w:val="20"/>
                        </w:rPr>
                      </w:pPr>
                      <w:r w:rsidRPr="00332527">
                        <w:rPr>
                          <w:rFonts w:ascii="Century Gothic" w:hAnsi="Century Gothic"/>
                          <w:sz w:val="20"/>
                        </w:rPr>
                        <w:t>Endocrin</w:t>
                      </w:r>
                      <w:r w:rsidR="00B30099">
                        <w:rPr>
                          <w:rFonts w:ascii="Century Gothic" w:hAnsi="Century Gothic"/>
                          <w:sz w:val="20"/>
                        </w:rPr>
                        <w:t xml:space="preserve">e - </w:t>
                      </w:r>
                      <w:r w:rsidRPr="00B30099">
                        <w:rPr>
                          <w:rFonts w:ascii="Century Gothic" w:hAnsi="Century Gothic"/>
                          <w:b/>
                          <w:sz w:val="20"/>
                        </w:rPr>
                        <w:t>Thyrotoxicosis</w:t>
                      </w:r>
                    </w:p>
                    <w:p w14:paraId="62B6C421" w14:textId="77777777" w:rsidR="00332527" w:rsidRPr="00332527" w:rsidRDefault="00332527" w:rsidP="00332527">
                      <w:pPr>
                        <w:rPr>
                          <w:rFonts w:ascii="Century Gothic" w:hAnsi="Century Gothic"/>
                          <w:sz w:val="20"/>
                          <w:szCs w:val="20"/>
                        </w:rPr>
                      </w:pPr>
                    </w:p>
                  </w:txbxContent>
                </v:textbox>
                <w10:wrap anchorx="margin"/>
              </v:rect>
            </w:pict>
          </mc:Fallback>
        </mc:AlternateContent>
      </w:r>
    </w:p>
    <w:p w14:paraId="16844019" w14:textId="7CB0495D" w:rsidR="00F02FD2" w:rsidRDefault="00F02FD2"/>
    <w:p w14:paraId="2BB6C3D4" w14:textId="4CBC069A" w:rsidR="00F02FD2" w:rsidRDefault="00F02FD2"/>
    <w:p w14:paraId="77D90ADB" w14:textId="77095863" w:rsidR="00C10FC8" w:rsidRDefault="009474BB">
      <w:r w:rsidRPr="00AF690A">
        <w:rPr>
          <w:noProof/>
          <w:lang w:eastAsia="en-GB"/>
        </w:rPr>
        <mc:AlternateContent>
          <mc:Choice Requires="wps">
            <w:drawing>
              <wp:anchor distT="0" distB="0" distL="114300" distR="114300" simplePos="0" relativeHeight="251667456" behindDoc="1" locked="0" layoutInCell="1" allowOverlap="1" wp14:anchorId="7AAA8186" wp14:editId="3B8CF5BB">
                <wp:simplePos x="0" y="0"/>
                <wp:positionH relativeFrom="margin">
                  <wp:posOffset>-637953</wp:posOffset>
                </wp:positionH>
                <wp:positionV relativeFrom="paragraph">
                  <wp:posOffset>329122</wp:posOffset>
                </wp:positionV>
                <wp:extent cx="3434316" cy="3700130"/>
                <wp:effectExtent l="19050" t="19050" r="13970" b="15240"/>
                <wp:wrapNone/>
                <wp:docPr id="7" name="Rectangle 7"/>
                <wp:cNvGraphicFramePr/>
                <a:graphic xmlns:a="http://schemas.openxmlformats.org/drawingml/2006/main">
                  <a:graphicData uri="http://schemas.microsoft.com/office/word/2010/wordprocessingShape">
                    <wps:wsp>
                      <wps:cNvSpPr/>
                      <wps:spPr>
                        <a:xfrm>
                          <a:off x="0" y="0"/>
                          <a:ext cx="3434316" cy="3700130"/>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6AD299C4" w14:textId="67D7BD69" w:rsidR="006B3940" w:rsidRDefault="009474BB" w:rsidP="006B3940">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Organisms responsible for bacterial meningitis </w:t>
                            </w:r>
                          </w:p>
                          <w:p w14:paraId="4C237CBF" w14:textId="3825E78A" w:rsidR="009474BB" w:rsidRPr="009474BB" w:rsidRDefault="009474BB" w:rsidP="009474BB">
                            <w:pPr>
                              <w:rPr>
                                <w:rFonts w:ascii="Century Gothic" w:hAnsi="Century Gothic"/>
                                <w:b/>
                                <w:sz w:val="18"/>
                                <w:szCs w:val="20"/>
                              </w:rPr>
                            </w:pPr>
                            <w:r>
                              <w:rPr>
                                <w:noProof/>
                                <w:lang w:eastAsia="en-GB"/>
                              </w:rPr>
                              <w:drawing>
                                <wp:inline distT="0" distB="0" distL="0" distR="0" wp14:anchorId="21307AB1" wp14:editId="2C89756F">
                                  <wp:extent cx="3508655" cy="935666"/>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0500" cy="949492"/>
                                          </a:xfrm>
                                          <a:prstGeom prst="rect">
                                            <a:avLst/>
                                          </a:prstGeom>
                                          <a:noFill/>
                                          <a:ln>
                                            <a:noFill/>
                                          </a:ln>
                                        </pic:spPr>
                                      </pic:pic>
                                    </a:graphicData>
                                  </a:graphic>
                                </wp:inline>
                              </w:drawing>
                            </w:r>
                          </w:p>
                          <w:p w14:paraId="49D33009" w14:textId="0882E8A7" w:rsidR="008025C7"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ALL age groups minus babies; Step Pneumoniae + Neisseria meningitides</w:t>
                            </w:r>
                          </w:p>
                          <w:p w14:paraId="6357A454" w14:textId="34481058" w:rsidR="009474BB"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 xml:space="preserve">Babies susceptible to Group B strep </w:t>
                            </w:r>
                          </w:p>
                          <w:p w14:paraId="48F80F6C" w14:textId="6F95D6F0" w:rsidR="009474BB" w:rsidRPr="001E7D13" w:rsidRDefault="009474BB" w:rsidP="009474BB">
                            <w:pPr>
                              <w:pStyle w:val="ListParagraph"/>
                              <w:numPr>
                                <w:ilvl w:val="0"/>
                                <w:numId w:val="34"/>
                              </w:numPr>
                              <w:rPr>
                                <w:rFonts w:ascii="Century Gothic" w:hAnsi="Century Gothic"/>
                                <w:b/>
                                <w:color w:val="FF0000"/>
                                <w:sz w:val="18"/>
                                <w:szCs w:val="20"/>
                              </w:rPr>
                            </w:pPr>
                            <w:r w:rsidRPr="001E7D13">
                              <w:rPr>
                                <w:rFonts w:ascii="Century Gothic" w:hAnsi="Century Gothic"/>
                                <w:b/>
                                <w:color w:val="FF0000"/>
                                <w:sz w:val="18"/>
                                <w:szCs w:val="20"/>
                              </w:rPr>
                              <w:t xml:space="preserve">Babies and Old people susceptible to Listeria monocytogenes </w:t>
                            </w:r>
                          </w:p>
                          <w:p w14:paraId="4BA7D40A" w14:textId="007E55D5" w:rsidR="009474BB"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 xml:space="preserve">Children susceptible to </w:t>
                            </w:r>
                            <w:proofErr w:type="spellStart"/>
                            <w:r>
                              <w:rPr>
                                <w:rFonts w:ascii="Century Gothic" w:hAnsi="Century Gothic"/>
                                <w:b/>
                                <w:sz w:val="18"/>
                                <w:szCs w:val="20"/>
                              </w:rPr>
                              <w:t>HiB</w:t>
                            </w:r>
                            <w:proofErr w:type="spellEnd"/>
                            <w:r>
                              <w:rPr>
                                <w:rFonts w:ascii="Century Gothic" w:hAnsi="Century Gothic"/>
                                <w:b/>
                                <w:sz w:val="18"/>
                                <w:szCs w:val="20"/>
                              </w:rPr>
                              <w:t xml:space="preserve"> </w:t>
                            </w:r>
                          </w:p>
                          <w:p w14:paraId="09AF89D3" w14:textId="0B4FC0E8" w:rsidR="009474BB" w:rsidRPr="009474BB"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 xml:space="preserve">TB </w:t>
                            </w:r>
                            <w:r>
                              <w:rPr>
                                <w:rFonts w:ascii="Century Gothic" w:hAnsi="Century Gothic"/>
                                <w:sz w:val="18"/>
                                <w:szCs w:val="20"/>
                              </w:rPr>
                              <w:t>can also be seen in those that are immunocompromised</w:t>
                            </w:r>
                          </w:p>
                          <w:p w14:paraId="45633E09" w14:textId="270C0933" w:rsidR="009474BB"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 xml:space="preserve">Trauma </w:t>
                            </w:r>
                            <w:r w:rsidRPr="009474BB">
                              <w:rPr>
                                <w:rFonts w:ascii="Century Gothic" w:hAnsi="Century Gothic"/>
                                <w:b/>
                                <w:sz w:val="18"/>
                                <w:szCs w:val="20"/>
                              </w:rPr>
                              <w:sym w:font="Wingdings" w:char="F0E0"/>
                            </w:r>
                            <w:r>
                              <w:rPr>
                                <w:rFonts w:ascii="Century Gothic" w:hAnsi="Century Gothic"/>
                                <w:b/>
                                <w:sz w:val="18"/>
                                <w:szCs w:val="20"/>
                              </w:rPr>
                              <w:t xml:space="preserve"> staph</w:t>
                            </w:r>
                          </w:p>
                          <w:p w14:paraId="2D429D35" w14:textId="77777777" w:rsidR="009474BB" w:rsidRPr="009474BB" w:rsidRDefault="009474BB" w:rsidP="009474BB">
                            <w:pPr>
                              <w:rPr>
                                <w:rFonts w:ascii="Century Gothic" w:hAnsi="Century Gothic"/>
                                <w:b/>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A8186" id="Rectangle 7" o:spid="_x0000_s1030" style="position:absolute;margin-left:-50.25pt;margin-top:25.9pt;width:270.4pt;height:291.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" fillcolor="white [3201]" strokecolor="#93f" strokeweight="3pt">
                <v:textbox>
                  <w:txbxContent>
                    <w:p w14:paraId="6AD299C4" w14:textId="67D7BD69" w:rsidR="006B3940" w:rsidRDefault="009474BB" w:rsidP="006B3940">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Organisms responsible for bacterial meningitis </w:t>
                      </w:r>
                    </w:p>
                    <w:p w14:paraId="4C237CBF" w14:textId="3825E78A" w:rsidR="009474BB" w:rsidRPr="009474BB" w:rsidRDefault="009474BB" w:rsidP="009474BB">
                      <w:pPr>
                        <w:rPr>
                          <w:rFonts w:ascii="Century Gothic" w:hAnsi="Century Gothic"/>
                          <w:b/>
                          <w:sz w:val="18"/>
                          <w:szCs w:val="20"/>
                        </w:rPr>
                      </w:pPr>
                      <w:r>
                        <w:rPr>
                          <w:noProof/>
                          <w:lang w:eastAsia="en-GB"/>
                        </w:rPr>
                        <w:drawing>
                          <wp:inline distT="0" distB="0" distL="0" distR="0" wp14:anchorId="21307AB1" wp14:editId="2C89756F">
                            <wp:extent cx="3508655" cy="935666"/>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0500" cy="949492"/>
                                    </a:xfrm>
                                    <a:prstGeom prst="rect">
                                      <a:avLst/>
                                    </a:prstGeom>
                                    <a:noFill/>
                                    <a:ln>
                                      <a:noFill/>
                                    </a:ln>
                                  </pic:spPr>
                                </pic:pic>
                              </a:graphicData>
                            </a:graphic>
                          </wp:inline>
                        </w:drawing>
                      </w:r>
                    </w:p>
                    <w:p w14:paraId="49D33009" w14:textId="0882E8A7" w:rsidR="008025C7"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ALL age groups minus babies; Step Pneumoniae + Neisseria meningitides</w:t>
                      </w:r>
                    </w:p>
                    <w:p w14:paraId="6357A454" w14:textId="34481058" w:rsidR="009474BB"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 xml:space="preserve">Babies susceptible to Group B strep </w:t>
                      </w:r>
                    </w:p>
                    <w:p w14:paraId="48F80F6C" w14:textId="6F95D6F0" w:rsidR="009474BB" w:rsidRPr="001E7D13" w:rsidRDefault="009474BB" w:rsidP="009474BB">
                      <w:pPr>
                        <w:pStyle w:val="ListParagraph"/>
                        <w:numPr>
                          <w:ilvl w:val="0"/>
                          <w:numId w:val="34"/>
                        </w:numPr>
                        <w:rPr>
                          <w:rFonts w:ascii="Century Gothic" w:hAnsi="Century Gothic"/>
                          <w:b/>
                          <w:color w:val="FF0000"/>
                          <w:sz w:val="18"/>
                          <w:szCs w:val="20"/>
                        </w:rPr>
                      </w:pPr>
                      <w:r w:rsidRPr="001E7D13">
                        <w:rPr>
                          <w:rFonts w:ascii="Century Gothic" w:hAnsi="Century Gothic"/>
                          <w:b/>
                          <w:color w:val="FF0000"/>
                          <w:sz w:val="18"/>
                          <w:szCs w:val="20"/>
                        </w:rPr>
                        <w:t xml:space="preserve">Babies and Old people susceptible to Listeria monocytogenes </w:t>
                      </w:r>
                    </w:p>
                    <w:p w14:paraId="4BA7D40A" w14:textId="007E55D5" w:rsidR="009474BB"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 xml:space="preserve">Children susceptible to </w:t>
                      </w:r>
                      <w:proofErr w:type="spellStart"/>
                      <w:r>
                        <w:rPr>
                          <w:rFonts w:ascii="Century Gothic" w:hAnsi="Century Gothic"/>
                          <w:b/>
                          <w:sz w:val="18"/>
                          <w:szCs w:val="20"/>
                        </w:rPr>
                        <w:t>HiB</w:t>
                      </w:r>
                      <w:proofErr w:type="spellEnd"/>
                      <w:r>
                        <w:rPr>
                          <w:rFonts w:ascii="Century Gothic" w:hAnsi="Century Gothic"/>
                          <w:b/>
                          <w:sz w:val="18"/>
                          <w:szCs w:val="20"/>
                        </w:rPr>
                        <w:t xml:space="preserve"> </w:t>
                      </w:r>
                    </w:p>
                    <w:p w14:paraId="09AF89D3" w14:textId="0B4FC0E8" w:rsidR="009474BB" w:rsidRPr="009474BB"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 xml:space="preserve">TB </w:t>
                      </w:r>
                      <w:r>
                        <w:rPr>
                          <w:rFonts w:ascii="Century Gothic" w:hAnsi="Century Gothic"/>
                          <w:sz w:val="18"/>
                          <w:szCs w:val="20"/>
                        </w:rPr>
                        <w:t>can also be seen in those that are immunocompromised</w:t>
                      </w:r>
                    </w:p>
                    <w:p w14:paraId="45633E09" w14:textId="270C0933" w:rsidR="009474BB" w:rsidRDefault="009474BB" w:rsidP="009474BB">
                      <w:pPr>
                        <w:pStyle w:val="ListParagraph"/>
                        <w:numPr>
                          <w:ilvl w:val="0"/>
                          <w:numId w:val="34"/>
                        </w:numPr>
                        <w:rPr>
                          <w:rFonts w:ascii="Century Gothic" w:hAnsi="Century Gothic"/>
                          <w:b/>
                          <w:sz w:val="18"/>
                          <w:szCs w:val="20"/>
                        </w:rPr>
                      </w:pPr>
                      <w:r>
                        <w:rPr>
                          <w:rFonts w:ascii="Century Gothic" w:hAnsi="Century Gothic"/>
                          <w:b/>
                          <w:sz w:val="18"/>
                          <w:szCs w:val="20"/>
                        </w:rPr>
                        <w:t xml:space="preserve">Trauma </w:t>
                      </w:r>
                      <w:r w:rsidRPr="009474BB">
                        <w:rPr>
                          <w:rFonts w:ascii="Century Gothic" w:hAnsi="Century Gothic"/>
                          <w:b/>
                          <w:sz w:val="18"/>
                          <w:szCs w:val="20"/>
                        </w:rPr>
                        <w:sym w:font="Wingdings" w:char="F0E0"/>
                      </w:r>
                      <w:r>
                        <w:rPr>
                          <w:rFonts w:ascii="Century Gothic" w:hAnsi="Century Gothic"/>
                          <w:b/>
                          <w:sz w:val="18"/>
                          <w:szCs w:val="20"/>
                        </w:rPr>
                        <w:t xml:space="preserve"> staph</w:t>
                      </w:r>
                    </w:p>
                    <w:p w14:paraId="2D429D35" w14:textId="77777777" w:rsidR="009474BB" w:rsidRPr="009474BB" w:rsidRDefault="009474BB" w:rsidP="009474BB">
                      <w:pPr>
                        <w:rPr>
                          <w:rFonts w:ascii="Century Gothic" w:hAnsi="Century Gothic"/>
                          <w:b/>
                          <w:sz w:val="18"/>
                          <w:szCs w:val="20"/>
                        </w:rPr>
                      </w:pPr>
                    </w:p>
                  </w:txbxContent>
                </v:textbox>
                <w10:wrap anchorx="margin"/>
              </v:rect>
            </w:pict>
          </mc:Fallback>
        </mc:AlternateContent>
      </w:r>
    </w:p>
    <w:p w14:paraId="3071E339" w14:textId="4DC8DD1A" w:rsidR="00874309" w:rsidRDefault="00874309" w:rsidP="00BD6328">
      <w:pPr>
        <w:tabs>
          <w:tab w:val="left" w:pos="14852"/>
        </w:tabs>
      </w:pPr>
    </w:p>
    <w:p w14:paraId="68CEBAA8" w14:textId="739070A7" w:rsidR="00874309" w:rsidRDefault="00874309" w:rsidP="00BD6328">
      <w:pPr>
        <w:tabs>
          <w:tab w:val="left" w:pos="14852"/>
        </w:tabs>
      </w:pPr>
    </w:p>
    <w:p w14:paraId="067E4E38" w14:textId="51D6C7E1" w:rsidR="00874309" w:rsidRDefault="001E7D13" w:rsidP="00BD6328">
      <w:pPr>
        <w:tabs>
          <w:tab w:val="left" w:pos="14852"/>
        </w:tabs>
      </w:pPr>
      <w:r>
        <w:rPr>
          <w:noProof/>
          <w:lang w:eastAsia="en-GB"/>
        </w:rPr>
        <mc:AlternateContent>
          <mc:Choice Requires="wps">
            <w:drawing>
              <wp:anchor distT="0" distB="0" distL="114300" distR="114300" simplePos="0" relativeHeight="251692032" behindDoc="0" locked="0" layoutInCell="1" allowOverlap="1" wp14:anchorId="29D2B028" wp14:editId="4C47D2BB">
                <wp:simplePos x="0" y="0"/>
                <wp:positionH relativeFrom="column">
                  <wp:posOffset>-222885</wp:posOffset>
                </wp:positionH>
                <wp:positionV relativeFrom="paragraph">
                  <wp:posOffset>215265</wp:posOffset>
                </wp:positionV>
                <wp:extent cx="537210" cy="347345"/>
                <wp:effectExtent l="0" t="0" r="0" b="0"/>
                <wp:wrapNone/>
                <wp:docPr id="1" name="Text Box 1"/>
                <wp:cNvGraphicFramePr/>
                <a:graphic xmlns:a="http://schemas.openxmlformats.org/drawingml/2006/main">
                  <a:graphicData uri="http://schemas.microsoft.com/office/word/2010/wordprocessingShape">
                    <wps:wsp>
                      <wps:cNvSpPr txBox="1"/>
                      <wps:spPr>
                        <a:xfrm>
                          <a:off x="0" y="0"/>
                          <a:ext cx="537210" cy="347345"/>
                        </a:xfrm>
                        <a:prstGeom prst="rect">
                          <a:avLst/>
                        </a:prstGeom>
                        <a:noFill/>
                        <a:ln w="6350">
                          <a:noFill/>
                        </a:ln>
                      </wps:spPr>
                      <wps:txbx>
                        <w:txbxContent>
                          <w:p w14:paraId="035CF663" w14:textId="613E7429" w:rsidR="001E7D13" w:rsidRPr="001E7D13" w:rsidRDefault="001E7D13">
                            <w:pPr>
                              <w:rPr>
                                <w:rFonts w:ascii="Century Gothic" w:hAnsi="Century Gothic"/>
                                <w:sz w:val="12"/>
                                <w:szCs w:val="12"/>
                              </w:rPr>
                            </w:pPr>
                            <w:r w:rsidRPr="001E7D13">
                              <w:rPr>
                                <w:rFonts w:ascii="Century Gothic" w:hAnsi="Century Gothic"/>
                                <w:sz w:val="12"/>
                                <w:szCs w:val="12"/>
                              </w:rPr>
                              <w:t>(</w:t>
                            </w:r>
                            <w:r w:rsidRPr="001E7D13">
                              <w:rPr>
                                <w:rFonts w:ascii="Century Gothic" w:hAnsi="Century Gothic"/>
                                <w:b/>
                                <w:bCs/>
                                <w:color w:val="FFFF00"/>
                                <w:sz w:val="12"/>
                                <w:szCs w:val="12"/>
                                <w:highlight w:val="blue"/>
                              </w:rPr>
                              <w:t>LEG</w:t>
                            </w:r>
                            <w:r>
                              <w:rPr>
                                <w:rFonts w:ascii="Century Gothic" w:hAnsi="Century Gothic"/>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2B028" id="_x0000_t202" coordsize="21600,21600" o:spt="202" path="m,l,21600r21600,l21600,xe">
                <v:stroke joinstyle="miter"/>
                <v:path gradientshapeok="t" o:connecttype="rect"/>
              </v:shapetype>
              <v:shape id="Text Box 1" o:spid="_x0000_s1031" type="#_x0000_t202" style="position:absolute;margin-left:-17.55pt;margin-top:16.95pt;width:42.3pt;height:2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" filled="f" stroked="f" strokeweight=".5pt">
                <v:textbox>
                  <w:txbxContent>
                    <w:p w14:paraId="035CF663" w14:textId="613E7429" w:rsidR="001E7D13" w:rsidRPr="001E7D13" w:rsidRDefault="001E7D13">
                      <w:pPr>
                        <w:rPr>
                          <w:rFonts w:ascii="Century Gothic" w:hAnsi="Century Gothic"/>
                          <w:sz w:val="12"/>
                          <w:szCs w:val="12"/>
                        </w:rPr>
                      </w:pPr>
                      <w:r w:rsidRPr="001E7D13">
                        <w:rPr>
                          <w:rFonts w:ascii="Century Gothic" w:hAnsi="Century Gothic"/>
                          <w:sz w:val="12"/>
                          <w:szCs w:val="12"/>
                        </w:rPr>
                        <w:t>(</w:t>
                      </w:r>
                      <w:r w:rsidRPr="001E7D13">
                        <w:rPr>
                          <w:rFonts w:ascii="Century Gothic" w:hAnsi="Century Gothic"/>
                          <w:b/>
                          <w:bCs/>
                          <w:color w:val="FFFF00"/>
                          <w:sz w:val="12"/>
                          <w:szCs w:val="12"/>
                          <w:highlight w:val="blue"/>
                        </w:rPr>
                        <w:t>LEG</w:t>
                      </w:r>
                      <w:r>
                        <w:rPr>
                          <w:rFonts w:ascii="Century Gothic" w:hAnsi="Century Gothic"/>
                          <w:sz w:val="12"/>
                          <w:szCs w:val="12"/>
                        </w:rPr>
                        <w:t>)</w:t>
                      </w:r>
                    </w:p>
                  </w:txbxContent>
                </v:textbox>
              </v:shape>
            </w:pict>
          </mc:Fallback>
        </mc:AlternateContent>
      </w:r>
      <w:r w:rsidR="00B30099" w:rsidRPr="00AF690A">
        <w:rPr>
          <w:noProof/>
          <w:lang w:eastAsia="en-GB"/>
        </w:rPr>
        <mc:AlternateContent>
          <mc:Choice Requires="wps">
            <w:drawing>
              <wp:anchor distT="0" distB="0" distL="114300" distR="114300" simplePos="0" relativeHeight="251691008" behindDoc="0" locked="0" layoutInCell="1" allowOverlap="1" wp14:anchorId="59B5514B" wp14:editId="7A5C349C">
                <wp:simplePos x="0" y="0"/>
                <wp:positionH relativeFrom="margin">
                  <wp:posOffset>7772400</wp:posOffset>
                </wp:positionH>
                <wp:positionV relativeFrom="paragraph">
                  <wp:posOffset>121093</wp:posOffset>
                </wp:positionV>
                <wp:extent cx="6028055" cy="3061143"/>
                <wp:effectExtent l="19050" t="19050" r="10795" b="25400"/>
                <wp:wrapNone/>
                <wp:docPr id="8" name="Rectangle 8"/>
                <wp:cNvGraphicFramePr/>
                <a:graphic xmlns:a="http://schemas.openxmlformats.org/drawingml/2006/main">
                  <a:graphicData uri="http://schemas.microsoft.com/office/word/2010/wordprocessingShape">
                    <wps:wsp>
                      <wps:cNvSpPr/>
                      <wps:spPr>
                        <a:xfrm>
                          <a:off x="0" y="0"/>
                          <a:ext cx="6028055" cy="3061143"/>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57C409B7" w14:textId="191C27A1" w:rsidR="00332527" w:rsidRPr="008F3539" w:rsidRDefault="00332527" w:rsidP="00332527">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Herpes Simplex Encephalitis </w:t>
                            </w:r>
                          </w:p>
                          <w:p w14:paraId="458FE89E" w14:textId="1EDC46A4" w:rsidR="00332527" w:rsidRDefault="0047627C" w:rsidP="00332527">
                            <w:pPr>
                              <w:pStyle w:val="ListParagraph"/>
                              <w:numPr>
                                <w:ilvl w:val="0"/>
                                <w:numId w:val="45"/>
                              </w:numPr>
                              <w:rPr>
                                <w:rFonts w:ascii="Century Gothic" w:hAnsi="Century Gothic"/>
                                <w:sz w:val="20"/>
                                <w:szCs w:val="20"/>
                              </w:rPr>
                            </w:pPr>
                            <w:r>
                              <w:rPr>
                                <w:rFonts w:ascii="Century Gothic" w:hAnsi="Century Gothic"/>
                                <w:sz w:val="20"/>
                                <w:szCs w:val="20"/>
                              </w:rPr>
                              <w:t xml:space="preserve">Usually caused by HSV1 although in neonates HSV2 through delivery </w:t>
                            </w:r>
                          </w:p>
                          <w:p w14:paraId="4AFE7EB2" w14:textId="4EB550A8" w:rsidR="0039230E" w:rsidRDefault="0039230E" w:rsidP="0039230E">
                            <w:pPr>
                              <w:pStyle w:val="ListParagraph"/>
                              <w:numPr>
                                <w:ilvl w:val="1"/>
                                <w:numId w:val="45"/>
                              </w:numPr>
                              <w:rPr>
                                <w:rFonts w:ascii="Century Gothic" w:hAnsi="Century Gothic"/>
                                <w:sz w:val="20"/>
                                <w:szCs w:val="20"/>
                              </w:rPr>
                            </w:pPr>
                            <w:r>
                              <w:rPr>
                                <w:rFonts w:ascii="Century Gothic" w:hAnsi="Century Gothic"/>
                                <w:sz w:val="20"/>
                                <w:szCs w:val="20"/>
                              </w:rPr>
                              <w:t xml:space="preserve">Encephalitis Can also be caused by CMV, EBC, HIV, measles, mumps, rabies, TB, legionella, Lyme disease, Listeria, Leptospirosis, Malaria, cryptococcus, </w:t>
                            </w:r>
                            <w:proofErr w:type="spellStart"/>
                            <w:r>
                              <w:rPr>
                                <w:rFonts w:ascii="Century Gothic" w:hAnsi="Century Gothic"/>
                                <w:sz w:val="20"/>
                                <w:szCs w:val="20"/>
                              </w:rPr>
                              <w:t>aspergillosus</w:t>
                            </w:r>
                            <w:proofErr w:type="spellEnd"/>
                            <w:r>
                              <w:rPr>
                                <w:rFonts w:ascii="Century Gothic" w:hAnsi="Century Gothic"/>
                                <w:sz w:val="20"/>
                                <w:szCs w:val="20"/>
                              </w:rPr>
                              <w:t xml:space="preserve">, connective tissue disease, vasculitis </w:t>
                            </w:r>
                          </w:p>
                          <w:p w14:paraId="6A176721" w14:textId="038EB967" w:rsidR="0047627C" w:rsidRDefault="0047627C" w:rsidP="00332527">
                            <w:pPr>
                              <w:pStyle w:val="ListParagraph"/>
                              <w:numPr>
                                <w:ilvl w:val="0"/>
                                <w:numId w:val="45"/>
                              </w:numPr>
                              <w:rPr>
                                <w:rFonts w:ascii="Century Gothic" w:hAnsi="Century Gothic"/>
                                <w:sz w:val="20"/>
                                <w:szCs w:val="20"/>
                              </w:rPr>
                            </w:pPr>
                            <w:r>
                              <w:rPr>
                                <w:rFonts w:ascii="Century Gothic" w:hAnsi="Century Gothic"/>
                                <w:sz w:val="20"/>
                                <w:szCs w:val="20"/>
                              </w:rPr>
                              <w:t xml:space="preserve">2 peaks of presentation (neonates and adults &gt;50 </w:t>
                            </w:r>
                          </w:p>
                          <w:p w14:paraId="156B6443" w14:textId="3C2D059F" w:rsidR="0047627C" w:rsidRDefault="0047627C" w:rsidP="00332527">
                            <w:pPr>
                              <w:pStyle w:val="ListParagraph"/>
                              <w:numPr>
                                <w:ilvl w:val="0"/>
                                <w:numId w:val="45"/>
                              </w:numPr>
                              <w:rPr>
                                <w:rFonts w:ascii="Century Gothic" w:hAnsi="Century Gothic"/>
                                <w:sz w:val="20"/>
                                <w:szCs w:val="20"/>
                              </w:rPr>
                            </w:pPr>
                            <w:r>
                              <w:rPr>
                                <w:rFonts w:ascii="Century Gothic" w:hAnsi="Century Gothic"/>
                                <w:b/>
                                <w:sz w:val="20"/>
                                <w:szCs w:val="20"/>
                              </w:rPr>
                              <w:t xml:space="preserve">Clinical Features: </w:t>
                            </w:r>
                          </w:p>
                          <w:p w14:paraId="263D7E61" w14:textId="74748BD4" w:rsidR="0047627C" w:rsidRDefault="0047627C" w:rsidP="0047627C">
                            <w:pPr>
                              <w:pStyle w:val="ListParagraph"/>
                              <w:numPr>
                                <w:ilvl w:val="1"/>
                                <w:numId w:val="45"/>
                              </w:numPr>
                              <w:rPr>
                                <w:rFonts w:ascii="Century Gothic" w:hAnsi="Century Gothic"/>
                                <w:sz w:val="20"/>
                                <w:szCs w:val="20"/>
                              </w:rPr>
                            </w:pPr>
                            <w:r>
                              <w:rPr>
                                <w:rFonts w:ascii="Century Gothic" w:hAnsi="Century Gothic"/>
                                <w:b/>
                                <w:sz w:val="20"/>
                                <w:szCs w:val="20"/>
                              </w:rPr>
                              <w:t xml:space="preserve">Prodrome: </w:t>
                            </w:r>
                            <w:r>
                              <w:rPr>
                                <w:rFonts w:ascii="Century Gothic" w:hAnsi="Century Gothic"/>
                                <w:sz w:val="20"/>
                                <w:szCs w:val="20"/>
                              </w:rPr>
                              <w:t>malaise, fever, headache, N&amp;V, Lymphadenopathy</w:t>
                            </w:r>
                          </w:p>
                          <w:p w14:paraId="32369EBD" w14:textId="783FC312" w:rsidR="0047627C" w:rsidRDefault="0047627C" w:rsidP="0047627C">
                            <w:pPr>
                              <w:pStyle w:val="ListParagraph"/>
                              <w:numPr>
                                <w:ilvl w:val="1"/>
                                <w:numId w:val="45"/>
                              </w:numPr>
                              <w:rPr>
                                <w:rFonts w:ascii="Century Gothic" w:hAnsi="Century Gothic"/>
                                <w:sz w:val="20"/>
                                <w:szCs w:val="20"/>
                              </w:rPr>
                            </w:pPr>
                            <w:r>
                              <w:rPr>
                                <w:rFonts w:ascii="Century Gothic" w:hAnsi="Century Gothic"/>
                                <w:b/>
                                <w:sz w:val="20"/>
                                <w:szCs w:val="20"/>
                              </w:rPr>
                              <w:t>Acute/subacute onset:</w:t>
                            </w:r>
                            <w:r>
                              <w:rPr>
                                <w:rFonts w:ascii="Century Gothic" w:hAnsi="Century Gothic"/>
                                <w:sz w:val="20"/>
                                <w:szCs w:val="20"/>
                              </w:rPr>
                              <w:t xml:space="preserve"> Reduced GCS, focal or generalised seizures, raised ICP (</w:t>
                            </w:r>
                            <w:proofErr w:type="spellStart"/>
                            <w:r>
                              <w:rPr>
                                <w:rFonts w:ascii="Century Gothic" w:hAnsi="Century Gothic"/>
                                <w:sz w:val="20"/>
                                <w:szCs w:val="20"/>
                              </w:rPr>
                              <w:t>papilloedema</w:t>
                            </w:r>
                            <w:proofErr w:type="spellEnd"/>
                            <w:r>
                              <w:rPr>
                                <w:rFonts w:ascii="Century Gothic" w:hAnsi="Century Gothic"/>
                                <w:sz w:val="20"/>
                                <w:szCs w:val="20"/>
                              </w:rPr>
                              <w:t xml:space="preserve">), hemiparesis and cranial nerve lesions, </w:t>
                            </w:r>
                            <w:proofErr w:type="spellStart"/>
                            <w:r>
                              <w:rPr>
                                <w:rFonts w:ascii="Century Gothic" w:hAnsi="Century Gothic"/>
                                <w:sz w:val="20"/>
                                <w:szCs w:val="20"/>
                              </w:rPr>
                              <w:t>bizzare</w:t>
                            </w:r>
                            <w:proofErr w:type="spellEnd"/>
                            <w:r>
                              <w:rPr>
                                <w:rFonts w:ascii="Century Gothic" w:hAnsi="Century Gothic"/>
                                <w:sz w:val="20"/>
                                <w:szCs w:val="20"/>
                              </w:rPr>
                              <w:t xml:space="preserve"> behaviours, confusion and delirium, taste/smell hallucinations </w:t>
                            </w:r>
                          </w:p>
                          <w:p w14:paraId="1F9E24A7" w14:textId="625839D8" w:rsidR="00742506" w:rsidRDefault="00742506" w:rsidP="00742506">
                            <w:pPr>
                              <w:pStyle w:val="ListParagraph"/>
                              <w:numPr>
                                <w:ilvl w:val="0"/>
                                <w:numId w:val="45"/>
                              </w:numPr>
                              <w:rPr>
                                <w:rFonts w:ascii="Century Gothic" w:hAnsi="Century Gothic"/>
                                <w:sz w:val="20"/>
                                <w:szCs w:val="20"/>
                              </w:rPr>
                            </w:pPr>
                            <w:r>
                              <w:rPr>
                                <w:rFonts w:ascii="Century Gothic" w:hAnsi="Century Gothic"/>
                                <w:b/>
                                <w:sz w:val="20"/>
                                <w:szCs w:val="20"/>
                              </w:rPr>
                              <w:t xml:space="preserve">Features in history or examination: </w:t>
                            </w:r>
                            <w:r>
                              <w:rPr>
                                <w:rFonts w:ascii="Century Gothic" w:hAnsi="Century Gothic"/>
                                <w:sz w:val="20"/>
                                <w:szCs w:val="20"/>
                              </w:rPr>
                              <w:t xml:space="preserve">recent travel or animal bites, immunosuppression/HIV, cold sores </w:t>
                            </w:r>
                          </w:p>
                          <w:p w14:paraId="10CCD036" w14:textId="77D2EA49" w:rsidR="00742506" w:rsidRPr="00742506" w:rsidRDefault="00742506" w:rsidP="00742506">
                            <w:pPr>
                              <w:pStyle w:val="ListParagraph"/>
                              <w:numPr>
                                <w:ilvl w:val="0"/>
                                <w:numId w:val="45"/>
                              </w:numPr>
                              <w:rPr>
                                <w:rFonts w:ascii="Century Gothic" w:hAnsi="Century Gothic"/>
                                <w:sz w:val="20"/>
                                <w:szCs w:val="20"/>
                              </w:rPr>
                            </w:pPr>
                            <w:r>
                              <w:rPr>
                                <w:rFonts w:ascii="Century Gothic" w:hAnsi="Century Gothic"/>
                                <w:b/>
                                <w:sz w:val="20"/>
                                <w:szCs w:val="20"/>
                              </w:rPr>
                              <w:t>Investigations:</w:t>
                            </w:r>
                            <w:r>
                              <w:rPr>
                                <w:rFonts w:ascii="Century Gothic" w:hAnsi="Century Gothic"/>
                                <w:sz w:val="20"/>
                                <w:szCs w:val="20"/>
                              </w:rPr>
                              <w:t xml:space="preserve"> Bloods (including for Toxoplasmosis IgM</w:t>
                            </w:r>
                            <w:proofErr w:type="gramStart"/>
                            <w:r>
                              <w:rPr>
                                <w:rFonts w:ascii="Century Gothic" w:hAnsi="Century Gothic"/>
                                <w:sz w:val="20"/>
                                <w:szCs w:val="20"/>
                              </w:rPr>
                              <w:t>) ,</w:t>
                            </w:r>
                            <w:proofErr w:type="gramEnd"/>
                            <w:r>
                              <w:rPr>
                                <w:rFonts w:ascii="Century Gothic" w:hAnsi="Century Gothic"/>
                                <w:sz w:val="20"/>
                                <w:szCs w:val="20"/>
                              </w:rPr>
                              <w:t xml:space="preserve"> Swab throat, MSU, Contrast enhanced CT (usually bitemporal involvement) – look also for meninges enhancement, LP, EEG (may show diffuse abnormalities) – treat within 30mins of arrival </w:t>
                            </w:r>
                          </w:p>
                          <w:p w14:paraId="50A8D6A8" w14:textId="77777777" w:rsidR="0047627C" w:rsidRPr="00742506" w:rsidRDefault="0047627C" w:rsidP="00742506">
                            <w:pPr>
                              <w:ind w:left="1080"/>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5514B" id="Rectangle 8" o:spid="_x0000_s1032" style="position:absolute;margin-left:612pt;margin-top:9.55pt;width:474.65pt;height:241.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" fillcolor="white [3201]" strokecolor="#93f" strokeweight="3pt">
                <v:textbox>
                  <w:txbxContent>
                    <w:p w14:paraId="57C409B7" w14:textId="191C27A1" w:rsidR="00332527" w:rsidRPr="008F3539" w:rsidRDefault="00332527" w:rsidP="00332527">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Herpes Simplex Encephalitis </w:t>
                      </w:r>
                    </w:p>
                    <w:p w14:paraId="458FE89E" w14:textId="1EDC46A4" w:rsidR="00332527" w:rsidRDefault="0047627C" w:rsidP="00332527">
                      <w:pPr>
                        <w:pStyle w:val="ListParagraph"/>
                        <w:numPr>
                          <w:ilvl w:val="0"/>
                          <w:numId w:val="45"/>
                        </w:numPr>
                        <w:rPr>
                          <w:rFonts w:ascii="Century Gothic" w:hAnsi="Century Gothic"/>
                          <w:sz w:val="20"/>
                          <w:szCs w:val="20"/>
                        </w:rPr>
                      </w:pPr>
                      <w:r>
                        <w:rPr>
                          <w:rFonts w:ascii="Century Gothic" w:hAnsi="Century Gothic"/>
                          <w:sz w:val="20"/>
                          <w:szCs w:val="20"/>
                        </w:rPr>
                        <w:t xml:space="preserve">Usually caused by HSV1 although in neonates HSV2 through delivery </w:t>
                      </w:r>
                    </w:p>
                    <w:p w14:paraId="4AFE7EB2" w14:textId="4EB550A8" w:rsidR="0039230E" w:rsidRDefault="0039230E" w:rsidP="0039230E">
                      <w:pPr>
                        <w:pStyle w:val="ListParagraph"/>
                        <w:numPr>
                          <w:ilvl w:val="1"/>
                          <w:numId w:val="45"/>
                        </w:numPr>
                        <w:rPr>
                          <w:rFonts w:ascii="Century Gothic" w:hAnsi="Century Gothic"/>
                          <w:sz w:val="20"/>
                          <w:szCs w:val="20"/>
                        </w:rPr>
                      </w:pPr>
                      <w:r>
                        <w:rPr>
                          <w:rFonts w:ascii="Century Gothic" w:hAnsi="Century Gothic"/>
                          <w:sz w:val="20"/>
                          <w:szCs w:val="20"/>
                        </w:rPr>
                        <w:t xml:space="preserve">Encephalitis Can also be caused by CMV, EBC, HIV, measles, mumps, rabies, TB, legionella, Lyme disease, Listeria, Leptospirosis, Malaria, cryptococcus, </w:t>
                      </w:r>
                      <w:proofErr w:type="spellStart"/>
                      <w:r>
                        <w:rPr>
                          <w:rFonts w:ascii="Century Gothic" w:hAnsi="Century Gothic"/>
                          <w:sz w:val="20"/>
                          <w:szCs w:val="20"/>
                        </w:rPr>
                        <w:t>aspergillosus</w:t>
                      </w:r>
                      <w:proofErr w:type="spellEnd"/>
                      <w:r>
                        <w:rPr>
                          <w:rFonts w:ascii="Century Gothic" w:hAnsi="Century Gothic"/>
                          <w:sz w:val="20"/>
                          <w:szCs w:val="20"/>
                        </w:rPr>
                        <w:t xml:space="preserve">, connective tissue disease, vasculitis </w:t>
                      </w:r>
                    </w:p>
                    <w:p w14:paraId="6A176721" w14:textId="038EB967" w:rsidR="0047627C" w:rsidRDefault="0047627C" w:rsidP="00332527">
                      <w:pPr>
                        <w:pStyle w:val="ListParagraph"/>
                        <w:numPr>
                          <w:ilvl w:val="0"/>
                          <w:numId w:val="45"/>
                        </w:numPr>
                        <w:rPr>
                          <w:rFonts w:ascii="Century Gothic" w:hAnsi="Century Gothic"/>
                          <w:sz w:val="20"/>
                          <w:szCs w:val="20"/>
                        </w:rPr>
                      </w:pPr>
                      <w:r>
                        <w:rPr>
                          <w:rFonts w:ascii="Century Gothic" w:hAnsi="Century Gothic"/>
                          <w:sz w:val="20"/>
                          <w:szCs w:val="20"/>
                        </w:rPr>
                        <w:t xml:space="preserve">2 peaks of presentation (neonates and adults &gt;50 </w:t>
                      </w:r>
                    </w:p>
                    <w:p w14:paraId="156B6443" w14:textId="3C2D059F" w:rsidR="0047627C" w:rsidRDefault="0047627C" w:rsidP="00332527">
                      <w:pPr>
                        <w:pStyle w:val="ListParagraph"/>
                        <w:numPr>
                          <w:ilvl w:val="0"/>
                          <w:numId w:val="45"/>
                        </w:numPr>
                        <w:rPr>
                          <w:rFonts w:ascii="Century Gothic" w:hAnsi="Century Gothic"/>
                          <w:sz w:val="20"/>
                          <w:szCs w:val="20"/>
                        </w:rPr>
                      </w:pPr>
                      <w:r>
                        <w:rPr>
                          <w:rFonts w:ascii="Century Gothic" w:hAnsi="Century Gothic"/>
                          <w:b/>
                          <w:sz w:val="20"/>
                          <w:szCs w:val="20"/>
                        </w:rPr>
                        <w:t xml:space="preserve">Clinical Features: </w:t>
                      </w:r>
                    </w:p>
                    <w:p w14:paraId="263D7E61" w14:textId="74748BD4" w:rsidR="0047627C" w:rsidRDefault="0047627C" w:rsidP="0047627C">
                      <w:pPr>
                        <w:pStyle w:val="ListParagraph"/>
                        <w:numPr>
                          <w:ilvl w:val="1"/>
                          <w:numId w:val="45"/>
                        </w:numPr>
                        <w:rPr>
                          <w:rFonts w:ascii="Century Gothic" w:hAnsi="Century Gothic"/>
                          <w:sz w:val="20"/>
                          <w:szCs w:val="20"/>
                        </w:rPr>
                      </w:pPr>
                      <w:r>
                        <w:rPr>
                          <w:rFonts w:ascii="Century Gothic" w:hAnsi="Century Gothic"/>
                          <w:b/>
                          <w:sz w:val="20"/>
                          <w:szCs w:val="20"/>
                        </w:rPr>
                        <w:t xml:space="preserve">Prodrome: </w:t>
                      </w:r>
                      <w:r>
                        <w:rPr>
                          <w:rFonts w:ascii="Century Gothic" w:hAnsi="Century Gothic"/>
                          <w:sz w:val="20"/>
                          <w:szCs w:val="20"/>
                        </w:rPr>
                        <w:t>malaise, fever, headache, N&amp;V, Lymphadenopathy</w:t>
                      </w:r>
                    </w:p>
                    <w:p w14:paraId="32369EBD" w14:textId="783FC312" w:rsidR="0047627C" w:rsidRDefault="0047627C" w:rsidP="0047627C">
                      <w:pPr>
                        <w:pStyle w:val="ListParagraph"/>
                        <w:numPr>
                          <w:ilvl w:val="1"/>
                          <w:numId w:val="45"/>
                        </w:numPr>
                        <w:rPr>
                          <w:rFonts w:ascii="Century Gothic" w:hAnsi="Century Gothic"/>
                          <w:sz w:val="20"/>
                          <w:szCs w:val="20"/>
                        </w:rPr>
                      </w:pPr>
                      <w:r>
                        <w:rPr>
                          <w:rFonts w:ascii="Century Gothic" w:hAnsi="Century Gothic"/>
                          <w:b/>
                          <w:sz w:val="20"/>
                          <w:szCs w:val="20"/>
                        </w:rPr>
                        <w:t>Acute/subacute onset:</w:t>
                      </w:r>
                      <w:r>
                        <w:rPr>
                          <w:rFonts w:ascii="Century Gothic" w:hAnsi="Century Gothic"/>
                          <w:sz w:val="20"/>
                          <w:szCs w:val="20"/>
                        </w:rPr>
                        <w:t xml:space="preserve"> Reduced GCS, focal or generalised seizures, raised ICP (</w:t>
                      </w:r>
                      <w:proofErr w:type="spellStart"/>
                      <w:r>
                        <w:rPr>
                          <w:rFonts w:ascii="Century Gothic" w:hAnsi="Century Gothic"/>
                          <w:sz w:val="20"/>
                          <w:szCs w:val="20"/>
                        </w:rPr>
                        <w:t>papilloedema</w:t>
                      </w:r>
                      <w:proofErr w:type="spellEnd"/>
                      <w:r>
                        <w:rPr>
                          <w:rFonts w:ascii="Century Gothic" w:hAnsi="Century Gothic"/>
                          <w:sz w:val="20"/>
                          <w:szCs w:val="20"/>
                        </w:rPr>
                        <w:t xml:space="preserve">), hemiparesis and cranial nerve lesions, </w:t>
                      </w:r>
                      <w:proofErr w:type="spellStart"/>
                      <w:r>
                        <w:rPr>
                          <w:rFonts w:ascii="Century Gothic" w:hAnsi="Century Gothic"/>
                          <w:sz w:val="20"/>
                          <w:szCs w:val="20"/>
                        </w:rPr>
                        <w:t>bizzare</w:t>
                      </w:r>
                      <w:proofErr w:type="spellEnd"/>
                      <w:r>
                        <w:rPr>
                          <w:rFonts w:ascii="Century Gothic" w:hAnsi="Century Gothic"/>
                          <w:sz w:val="20"/>
                          <w:szCs w:val="20"/>
                        </w:rPr>
                        <w:t xml:space="preserve"> behaviours, confusion and delirium, taste/smell hallucinations </w:t>
                      </w:r>
                    </w:p>
                    <w:p w14:paraId="1F9E24A7" w14:textId="625839D8" w:rsidR="00742506" w:rsidRDefault="00742506" w:rsidP="00742506">
                      <w:pPr>
                        <w:pStyle w:val="ListParagraph"/>
                        <w:numPr>
                          <w:ilvl w:val="0"/>
                          <w:numId w:val="45"/>
                        </w:numPr>
                        <w:rPr>
                          <w:rFonts w:ascii="Century Gothic" w:hAnsi="Century Gothic"/>
                          <w:sz w:val="20"/>
                          <w:szCs w:val="20"/>
                        </w:rPr>
                      </w:pPr>
                      <w:r>
                        <w:rPr>
                          <w:rFonts w:ascii="Century Gothic" w:hAnsi="Century Gothic"/>
                          <w:b/>
                          <w:sz w:val="20"/>
                          <w:szCs w:val="20"/>
                        </w:rPr>
                        <w:t xml:space="preserve">Features in history or examination: </w:t>
                      </w:r>
                      <w:r>
                        <w:rPr>
                          <w:rFonts w:ascii="Century Gothic" w:hAnsi="Century Gothic"/>
                          <w:sz w:val="20"/>
                          <w:szCs w:val="20"/>
                        </w:rPr>
                        <w:t xml:space="preserve">recent travel or animal bites, immunosuppression/HIV, cold sores </w:t>
                      </w:r>
                    </w:p>
                    <w:p w14:paraId="10CCD036" w14:textId="77D2EA49" w:rsidR="00742506" w:rsidRPr="00742506" w:rsidRDefault="00742506" w:rsidP="00742506">
                      <w:pPr>
                        <w:pStyle w:val="ListParagraph"/>
                        <w:numPr>
                          <w:ilvl w:val="0"/>
                          <w:numId w:val="45"/>
                        </w:numPr>
                        <w:rPr>
                          <w:rFonts w:ascii="Century Gothic" w:hAnsi="Century Gothic"/>
                          <w:sz w:val="20"/>
                          <w:szCs w:val="20"/>
                        </w:rPr>
                      </w:pPr>
                      <w:r>
                        <w:rPr>
                          <w:rFonts w:ascii="Century Gothic" w:hAnsi="Century Gothic"/>
                          <w:b/>
                          <w:sz w:val="20"/>
                          <w:szCs w:val="20"/>
                        </w:rPr>
                        <w:t>Investigations:</w:t>
                      </w:r>
                      <w:r>
                        <w:rPr>
                          <w:rFonts w:ascii="Century Gothic" w:hAnsi="Century Gothic"/>
                          <w:sz w:val="20"/>
                          <w:szCs w:val="20"/>
                        </w:rPr>
                        <w:t xml:space="preserve"> Bloods (including for Toxoplasmosis IgM</w:t>
                      </w:r>
                      <w:proofErr w:type="gramStart"/>
                      <w:r>
                        <w:rPr>
                          <w:rFonts w:ascii="Century Gothic" w:hAnsi="Century Gothic"/>
                          <w:sz w:val="20"/>
                          <w:szCs w:val="20"/>
                        </w:rPr>
                        <w:t>) ,</w:t>
                      </w:r>
                      <w:proofErr w:type="gramEnd"/>
                      <w:r>
                        <w:rPr>
                          <w:rFonts w:ascii="Century Gothic" w:hAnsi="Century Gothic"/>
                          <w:sz w:val="20"/>
                          <w:szCs w:val="20"/>
                        </w:rPr>
                        <w:t xml:space="preserve"> Swab throat, MSU, Contrast enhanced CT (usually bitemporal involvement) – look also for meninges enhancement, LP, EEG (may show diffuse abnormalities) – treat within 30mins of arrival </w:t>
                      </w:r>
                    </w:p>
                    <w:p w14:paraId="50A8D6A8" w14:textId="77777777" w:rsidR="0047627C" w:rsidRPr="00742506" w:rsidRDefault="0047627C" w:rsidP="00742506">
                      <w:pPr>
                        <w:ind w:left="1080"/>
                        <w:rPr>
                          <w:rFonts w:ascii="Century Gothic" w:hAnsi="Century Gothic"/>
                          <w:sz w:val="20"/>
                          <w:szCs w:val="20"/>
                        </w:rPr>
                      </w:pPr>
                    </w:p>
                  </w:txbxContent>
                </v:textbox>
                <w10:wrap anchorx="margin"/>
              </v:rect>
            </w:pict>
          </mc:Fallback>
        </mc:AlternateContent>
      </w:r>
    </w:p>
    <w:p w14:paraId="70CF67EB" w14:textId="37BEEFC3" w:rsidR="00C10FC8" w:rsidRDefault="001E7D13" w:rsidP="00BD6328">
      <w:pPr>
        <w:tabs>
          <w:tab w:val="left" w:pos="14852"/>
        </w:tabs>
      </w:pPr>
      <w:r>
        <w:rPr>
          <w:noProof/>
          <w:lang w:eastAsia="en-GB"/>
        </w:rPr>
        <mc:AlternateContent>
          <mc:Choice Requires="wps">
            <w:drawing>
              <wp:anchor distT="0" distB="0" distL="114300" distR="114300" simplePos="0" relativeHeight="251694080" behindDoc="0" locked="0" layoutInCell="1" allowOverlap="1" wp14:anchorId="4549A6FD" wp14:editId="4C1912E8">
                <wp:simplePos x="0" y="0"/>
                <wp:positionH relativeFrom="column">
                  <wp:posOffset>-321945</wp:posOffset>
                </wp:positionH>
                <wp:positionV relativeFrom="paragraph">
                  <wp:posOffset>137795</wp:posOffset>
                </wp:positionV>
                <wp:extent cx="537210" cy="347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210" cy="347345"/>
                        </a:xfrm>
                        <a:prstGeom prst="rect">
                          <a:avLst/>
                        </a:prstGeom>
                        <a:noFill/>
                        <a:ln w="6350">
                          <a:noFill/>
                        </a:ln>
                      </wps:spPr>
                      <wps:txbx>
                        <w:txbxContent>
                          <w:p w14:paraId="58302C07" w14:textId="5C854143" w:rsidR="001E7D13" w:rsidRPr="001E7D13" w:rsidRDefault="001E7D13" w:rsidP="001E7D13">
                            <w:pPr>
                              <w:rPr>
                                <w:rFonts w:ascii="Century Gothic" w:hAnsi="Century Gothic"/>
                                <w:sz w:val="12"/>
                                <w:szCs w:val="12"/>
                              </w:rPr>
                            </w:pPr>
                            <w:r w:rsidRPr="001E7D13">
                              <w:rPr>
                                <w:rFonts w:ascii="Century Gothic" w:hAnsi="Century Gothic"/>
                                <w:sz w:val="12"/>
                                <w:szCs w:val="12"/>
                              </w:rPr>
                              <w:t>(</w:t>
                            </w:r>
                            <w:r w:rsidRPr="001E7D13">
                              <w:rPr>
                                <w:rFonts w:ascii="Century Gothic" w:hAnsi="Century Gothic"/>
                                <w:b/>
                                <w:bCs/>
                                <w:color w:val="FFFF00"/>
                                <w:sz w:val="12"/>
                                <w:szCs w:val="12"/>
                                <w:highlight w:val="blue"/>
                              </w:rPr>
                              <w:t>NHS</w:t>
                            </w:r>
                            <w:r>
                              <w:rPr>
                                <w:rFonts w:ascii="Century Gothic" w:hAnsi="Century Gothic"/>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A6FD" id="Text Box 3" o:spid="_x0000_s1033" type="#_x0000_t202" style="position:absolute;margin-left:-25.35pt;margin-top:10.85pt;width:42.3pt;height:2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" filled="f" stroked="f" strokeweight=".5pt">
                <v:textbox>
                  <w:txbxContent>
                    <w:p w14:paraId="58302C07" w14:textId="5C854143" w:rsidR="001E7D13" w:rsidRPr="001E7D13" w:rsidRDefault="001E7D13" w:rsidP="001E7D13">
                      <w:pPr>
                        <w:rPr>
                          <w:rFonts w:ascii="Century Gothic" w:hAnsi="Century Gothic"/>
                          <w:sz w:val="12"/>
                          <w:szCs w:val="12"/>
                        </w:rPr>
                      </w:pPr>
                      <w:r w:rsidRPr="001E7D13">
                        <w:rPr>
                          <w:rFonts w:ascii="Century Gothic" w:hAnsi="Century Gothic"/>
                          <w:sz w:val="12"/>
                          <w:szCs w:val="12"/>
                        </w:rPr>
                        <w:t>(</w:t>
                      </w:r>
                      <w:r w:rsidRPr="001E7D13">
                        <w:rPr>
                          <w:rFonts w:ascii="Century Gothic" w:hAnsi="Century Gothic"/>
                          <w:b/>
                          <w:bCs/>
                          <w:color w:val="FFFF00"/>
                          <w:sz w:val="12"/>
                          <w:szCs w:val="12"/>
                          <w:highlight w:val="blue"/>
                        </w:rPr>
                        <w:t>NHS</w:t>
                      </w:r>
                      <w:r>
                        <w:rPr>
                          <w:rFonts w:ascii="Century Gothic" w:hAnsi="Century Gothic"/>
                          <w:sz w:val="12"/>
                          <w:szCs w:val="12"/>
                        </w:rPr>
                        <w:t>)</w:t>
                      </w:r>
                    </w:p>
                  </w:txbxContent>
                </v:textbox>
              </v:shape>
            </w:pict>
          </mc:Fallback>
        </mc:AlternateContent>
      </w:r>
    </w:p>
    <w:p w14:paraId="56E58374" w14:textId="18E82B1D" w:rsidR="00C10FC8" w:rsidRDefault="00C10FC8" w:rsidP="00BD6328">
      <w:pPr>
        <w:tabs>
          <w:tab w:val="left" w:pos="14852"/>
        </w:tabs>
      </w:pPr>
    </w:p>
    <w:p w14:paraId="688DF7D0" w14:textId="6D0AC54D" w:rsidR="00C10FC8" w:rsidRDefault="00C10FC8" w:rsidP="00BD6328">
      <w:pPr>
        <w:tabs>
          <w:tab w:val="left" w:pos="14852"/>
        </w:tabs>
      </w:pPr>
    </w:p>
    <w:p w14:paraId="3BD8C321" w14:textId="1488AAFB" w:rsidR="00C10FC8" w:rsidRDefault="00C10FC8" w:rsidP="00BD6328">
      <w:pPr>
        <w:tabs>
          <w:tab w:val="left" w:pos="14852"/>
        </w:tabs>
      </w:pPr>
    </w:p>
    <w:p w14:paraId="26B0AC7E" w14:textId="6D2DDEA7" w:rsidR="00C10FC8" w:rsidRDefault="00C10FC8" w:rsidP="00BD6328">
      <w:pPr>
        <w:tabs>
          <w:tab w:val="left" w:pos="14852"/>
        </w:tabs>
      </w:pPr>
    </w:p>
    <w:p w14:paraId="3ED66148" w14:textId="00FB1841" w:rsidR="00C10FC8" w:rsidRDefault="00072CE0" w:rsidP="00BD6328">
      <w:pPr>
        <w:tabs>
          <w:tab w:val="left" w:pos="14852"/>
        </w:tabs>
      </w:pPr>
      <w:r w:rsidRPr="00AF690A">
        <w:rPr>
          <w:noProof/>
          <w:lang w:eastAsia="en-GB"/>
        </w:rPr>
        <mc:AlternateContent>
          <mc:Choice Requires="wps">
            <w:drawing>
              <wp:anchor distT="0" distB="0" distL="114300" distR="114300" simplePos="0" relativeHeight="251684864" behindDoc="1" locked="0" layoutInCell="1" allowOverlap="1" wp14:anchorId="3BDE1CBA" wp14:editId="6114CCC2">
                <wp:simplePos x="0" y="0"/>
                <wp:positionH relativeFrom="margin">
                  <wp:posOffset>4381995</wp:posOffset>
                </wp:positionH>
                <wp:positionV relativeFrom="paragraph">
                  <wp:posOffset>7709906</wp:posOffset>
                </wp:positionV>
                <wp:extent cx="9683090" cy="1323975"/>
                <wp:effectExtent l="19050" t="19050" r="13970" b="28575"/>
                <wp:wrapNone/>
                <wp:docPr id="15" name="Rectangle 15"/>
                <wp:cNvGraphicFramePr/>
                <a:graphic xmlns:a="http://schemas.openxmlformats.org/drawingml/2006/main">
                  <a:graphicData uri="http://schemas.microsoft.com/office/word/2010/wordprocessingShape">
                    <wps:wsp>
                      <wps:cNvSpPr/>
                      <wps:spPr>
                        <a:xfrm>
                          <a:off x="0" y="0"/>
                          <a:ext cx="9683090" cy="1323975"/>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26D63605" w14:textId="656B5092" w:rsidR="00072CE0" w:rsidRPr="006B6109" w:rsidRDefault="00882BCF" w:rsidP="00072CE0">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 </w:t>
                            </w:r>
                            <w:proofErr w:type="spellStart"/>
                            <w:r w:rsidR="00072CE0">
                              <w:rPr>
                                <w:rFonts w:ascii="Century Gothic" w:hAnsi="Century Gothic"/>
                                <w:b/>
                                <w:color w:val="000000" w:themeColor="text1"/>
                                <w:sz w:val="28"/>
                                <w:szCs w:val="20"/>
                              </w:rPr>
                              <w:t>Huntingtons</w:t>
                            </w:r>
                            <w:proofErr w:type="spellEnd"/>
                            <w:r w:rsidR="00072CE0">
                              <w:rPr>
                                <w:rFonts w:ascii="Century Gothic" w:hAnsi="Century Gothic"/>
                                <w:b/>
                                <w:color w:val="000000" w:themeColor="text1"/>
                                <w:sz w:val="28"/>
                                <w:szCs w:val="20"/>
                              </w:rPr>
                              <w:t xml:space="preserve"> Disease </w:t>
                            </w:r>
                          </w:p>
                          <w:p w14:paraId="232C02A7" w14:textId="41925427" w:rsidR="00072CE0" w:rsidRDefault="00072CE0" w:rsidP="00072CE0">
                            <w:pPr>
                              <w:pStyle w:val="ListParagraph"/>
                              <w:numPr>
                                <w:ilvl w:val="0"/>
                                <w:numId w:val="34"/>
                              </w:numPr>
                              <w:rPr>
                                <w:rFonts w:ascii="Century Gothic" w:hAnsi="Century Gothic"/>
                                <w:b/>
                                <w:sz w:val="20"/>
                                <w:szCs w:val="20"/>
                              </w:rPr>
                            </w:pPr>
                            <w:r>
                              <w:rPr>
                                <w:rFonts w:ascii="Century Gothic" w:hAnsi="Century Gothic"/>
                                <w:b/>
                                <w:sz w:val="20"/>
                                <w:szCs w:val="20"/>
                              </w:rPr>
                              <w:t xml:space="preserve">Autosomal dominant neurodegenerative disorder caused by a CAG repeat within the </w:t>
                            </w:r>
                            <w:proofErr w:type="spellStart"/>
                            <w:r>
                              <w:rPr>
                                <w:rFonts w:ascii="Century Gothic" w:hAnsi="Century Gothic"/>
                                <w:b/>
                                <w:sz w:val="20"/>
                                <w:szCs w:val="20"/>
                              </w:rPr>
                              <w:t>huntington</w:t>
                            </w:r>
                            <w:proofErr w:type="spellEnd"/>
                            <w:r>
                              <w:rPr>
                                <w:rFonts w:ascii="Century Gothic" w:hAnsi="Century Gothic"/>
                                <w:b/>
                                <w:sz w:val="20"/>
                                <w:szCs w:val="20"/>
                              </w:rPr>
                              <w:t xml:space="preserve"> gene </w:t>
                            </w:r>
                            <w:r w:rsidR="00882BCF">
                              <w:rPr>
                                <w:rFonts w:ascii="Century Gothic" w:hAnsi="Century Gothic"/>
                                <w:b/>
                                <w:sz w:val="20"/>
                                <w:szCs w:val="20"/>
                              </w:rPr>
                              <w:t xml:space="preserve">– degeneration of cholinergic and GABAergic neurones in the striatum of the basal ganglia (defect in chromosome 4) </w:t>
                            </w:r>
                          </w:p>
                          <w:p w14:paraId="55AD8BE7" w14:textId="77777777" w:rsidR="00072CE0" w:rsidRPr="00072CE0" w:rsidRDefault="00072CE0" w:rsidP="00072CE0">
                            <w:pPr>
                              <w:pStyle w:val="ListParagraph"/>
                              <w:numPr>
                                <w:ilvl w:val="0"/>
                                <w:numId w:val="34"/>
                              </w:numPr>
                              <w:rPr>
                                <w:rFonts w:ascii="Century Gothic" w:hAnsi="Century Gothic"/>
                                <w:b/>
                                <w:sz w:val="20"/>
                                <w:szCs w:val="20"/>
                              </w:rPr>
                            </w:pPr>
                            <w:r>
                              <w:rPr>
                                <w:rFonts w:ascii="Century Gothic" w:hAnsi="Century Gothic"/>
                                <w:b/>
                                <w:sz w:val="20"/>
                                <w:szCs w:val="20"/>
                              </w:rPr>
                              <w:t xml:space="preserve">Clinical </w:t>
                            </w:r>
                            <w:proofErr w:type="spellStart"/>
                            <w:proofErr w:type="gramStart"/>
                            <w:r>
                              <w:rPr>
                                <w:rFonts w:ascii="Century Gothic" w:hAnsi="Century Gothic"/>
                                <w:b/>
                                <w:sz w:val="20"/>
                                <w:szCs w:val="20"/>
                              </w:rPr>
                              <w:t>feature:</w:t>
                            </w:r>
                            <w:r>
                              <w:rPr>
                                <w:rFonts w:ascii="Century Gothic" w:hAnsi="Century Gothic"/>
                                <w:sz w:val="20"/>
                                <w:szCs w:val="20"/>
                              </w:rPr>
                              <w:t>age</w:t>
                            </w:r>
                            <w:proofErr w:type="spellEnd"/>
                            <w:proofErr w:type="gramEnd"/>
                            <w:r>
                              <w:rPr>
                                <w:rFonts w:ascii="Century Gothic" w:hAnsi="Century Gothic"/>
                                <w:sz w:val="20"/>
                                <w:szCs w:val="20"/>
                              </w:rPr>
                              <w:t xml:space="preserve"> 35 – 40 @onset, insidious then progressive signs, chorea </w:t>
                            </w:r>
                            <w:r w:rsidRPr="00072CE0">
                              <w:rPr>
                                <w:rFonts w:ascii="Century Gothic" w:hAnsi="Century Gothic"/>
                                <w:sz w:val="20"/>
                                <w:szCs w:val="20"/>
                              </w:rPr>
                              <w:sym w:font="Wingdings" w:char="F0E0"/>
                            </w:r>
                            <w:r>
                              <w:rPr>
                                <w:rFonts w:ascii="Century Gothic" w:hAnsi="Century Gothic"/>
                                <w:sz w:val="20"/>
                                <w:szCs w:val="20"/>
                              </w:rPr>
                              <w:t xml:space="preserve"> irritability </w:t>
                            </w:r>
                            <w:r w:rsidRPr="00072CE0">
                              <w:rPr>
                                <w:rFonts w:ascii="Century Gothic" w:hAnsi="Century Gothic"/>
                                <w:sz w:val="20"/>
                                <w:szCs w:val="20"/>
                              </w:rPr>
                              <w:sym w:font="Wingdings" w:char="F0E0"/>
                            </w:r>
                            <w:r>
                              <w:rPr>
                                <w:rFonts w:ascii="Century Gothic" w:hAnsi="Century Gothic"/>
                                <w:sz w:val="20"/>
                                <w:szCs w:val="20"/>
                              </w:rPr>
                              <w:t xml:space="preserve"> dementia </w:t>
                            </w:r>
                            <w:r w:rsidRPr="00072CE0">
                              <w:rPr>
                                <w:rFonts w:ascii="Century Gothic" w:hAnsi="Century Gothic"/>
                                <w:sz w:val="20"/>
                                <w:szCs w:val="20"/>
                              </w:rPr>
                              <w:sym w:font="Wingdings" w:char="F0E0"/>
                            </w:r>
                            <w:r>
                              <w:rPr>
                                <w:rFonts w:ascii="Century Gothic" w:hAnsi="Century Gothic"/>
                                <w:sz w:val="20"/>
                                <w:szCs w:val="20"/>
                              </w:rPr>
                              <w:t xml:space="preserve">fits </w:t>
                            </w:r>
                            <w:r w:rsidRPr="00072CE0">
                              <w:rPr>
                                <w:rFonts w:ascii="Century Gothic" w:hAnsi="Century Gothic"/>
                                <w:sz w:val="20"/>
                                <w:szCs w:val="20"/>
                              </w:rPr>
                              <w:sym w:font="Wingdings" w:char="F0E0"/>
                            </w:r>
                            <w:r>
                              <w:rPr>
                                <w:rFonts w:ascii="Century Gothic" w:hAnsi="Century Gothic"/>
                                <w:sz w:val="20"/>
                                <w:szCs w:val="20"/>
                              </w:rPr>
                              <w:t xml:space="preserve"> death</w:t>
                            </w:r>
                          </w:p>
                          <w:p w14:paraId="4272E93A" w14:textId="77777777" w:rsidR="00072CE0" w:rsidRPr="00072CE0" w:rsidRDefault="00072CE0" w:rsidP="00072CE0">
                            <w:pPr>
                              <w:pStyle w:val="ListParagraph"/>
                              <w:numPr>
                                <w:ilvl w:val="0"/>
                                <w:numId w:val="34"/>
                              </w:numPr>
                              <w:rPr>
                                <w:rFonts w:ascii="Century Gothic" w:hAnsi="Century Gothic"/>
                                <w:b/>
                                <w:sz w:val="20"/>
                                <w:szCs w:val="20"/>
                              </w:rPr>
                            </w:pPr>
                            <w:r>
                              <w:rPr>
                                <w:rFonts w:ascii="Century Gothic" w:hAnsi="Century Gothic"/>
                                <w:b/>
                                <w:sz w:val="20"/>
                                <w:szCs w:val="20"/>
                              </w:rPr>
                              <w:t>Neuropsychiatric symptoms:</w:t>
                            </w:r>
                            <w:r>
                              <w:rPr>
                                <w:rFonts w:ascii="Century Gothic" w:hAnsi="Century Gothic"/>
                                <w:sz w:val="20"/>
                                <w:szCs w:val="20"/>
                              </w:rPr>
                              <w:t xml:space="preserve"> personality changes, irritability, impulsiveness, dementia </w:t>
                            </w:r>
                          </w:p>
                          <w:p w14:paraId="022E34F8" w14:textId="76402335" w:rsidR="00072CE0" w:rsidRPr="00072CE0" w:rsidRDefault="00072CE0" w:rsidP="00072CE0">
                            <w:pPr>
                              <w:pStyle w:val="ListParagraph"/>
                              <w:numPr>
                                <w:ilvl w:val="0"/>
                                <w:numId w:val="34"/>
                              </w:numPr>
                              <w:rPr>
                                <w:rFonts w:ascii="Century Gothic" w:hAnsi="Century Gothic"/>
                                <w:b/>
                                <w:sz w:val="20"/>
                                <w:szCs w:val="20"/>
                              </w:rPr>
                            </w:pPr>
                            <w:r>
                              <w:rPr>
                                <w:rFonts w:ascii="Century Gothic" w:hAnsi="Century Gothic"/>
                                <w:b/>
                                <w:sz w:val="20"/>
                                <w:szCs w:val="20"/>
                              </w:rPr>
                              <w:t>Motor changes:</w:t>
                            </w:r>
                            <w:r>
                              <w:rPr>
                                <w:rFonts w:ascii="Century Gothic" w:hAnsi="Century Gothic"/>
                                <w:sz w:val="20"/>
                                <w:szCs w:val="20"/>
                              </w:rPr>
                              <w:t xml:space="preserve"> chorea, deficits in fine motor coordination, slowed saccadic eye movement </w:t>
                            </w:r>
                            <w:r w:rsidRPr="00072CE0">
                              <w:rPr>
                                <w:rFonts w:ascii="Century Gothic" w:hAnsi="Century Gothic"/>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E1CBA" id="Rectangle 15" o:spid="_x0000_s1034" style="position:absolute;margin-left:345.05pt;margin-top:607.1pt;width:762.45pt;height:104.2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" fillcolor="white [3201]" strokecolor="#93f" strokeweight="3pt">
                <v:textbox>
                  <w:txbxContent>
                    <w:p w14:paraId="26D63605" w14:textId="656B5092" w:rsidR="00072CE0" w:rsidRPr="006B6109" w:rsidRDefault="00882BCF" w:rsidP="00072CE0">
                      <w:pPr>
                        <w:jc w:val="center"/>
                        <w:rPr>
                          <w:rFonts w:ascii="Century Gothic" w:hAnsi="Century Gothic"/>
                          <w:b/>
                          <w:color w:val="000000" w:themeColor="text1"/>
                          <w:sz w:val="28"/>
                          <w:szCs w:val="20"/>
                        </w:rPr>
                      </w:pPr>
                      <w:r>
                        <w:rPr>
                          <w:rFonts w:ascii="Century Gothic" w:hAnsi="Century Gothic"/>
                          <w:b/>
                          <w:color w:val="000000" w:themeColor="text1"/>
                          <w:sz w:val="28"/>
                          <w:szCs w:val="20"/>
                        </w:rPr>
                        <w:t xml:space="preserve"> </w:t>
                      </w:r>
                      <w:proofErr w:type="spellStart"/>
                      <w:r w:rsidR="00072CE0">
                        <w:rPr>
                          <w:rFonts w:ascii="Century Gothic" w:hAnsi="Century Gothic"/>
                          <w:b/>
                          <w:color w:val="000000" w:themeColor="text1"/>
                          <w:sz w:val="28"/>
                          <w:szCs w:val="20"/>
                        </w:rPr>
                        <w:t>Huntingtons</w:t>
                      </w:r>
                      <w:proofErr w:type="spellEnd"/>
                      <w:r w:rsidR="00072CE0">
                        <w:rPr>
                          <w:rFonts w:ascii="Century Gothic" w:hAnsi="Century Gothic"/>
                          <w:b/>
                          <w:color w:val="000000" w:themeColor="text1"/>
                          <w:sz w:val="28"/>
                          <w:szCs w:val="20"/>
                        </w:rPr>
                        <w:t xml:space="preserve"> Disease </w:t>
                      </w:r>
                    </w:p>
                    <w:p w14:paraId="232C02A7" w14:textId="41925427" w:rsidR="00072CE0" w:rsidRDefault="00072CE0" w:rsidP="00072CE0">
                      <w:pPr>
                        <w:pStyle w:val="ListParagraph"/>
                        <w:numPr>
                          <w:ilvl w:val="0"/>
                          <w:numId w:val="34"/>
                        </w:numPr>
                        <w:rPr>
                          <w:rFonts w:ascii="Century Gothic" w:hAnsi="Century Gothic"/>
                          <w:b/>
                          <w:sz w:val="20"/>
                          <w:szCs w:val="20"/>
                        </w:rPr>
                      </w:pPr>
                      <w:r>
                        <w:rPr>
                          <w:rFonts w:ascii="Century Gothic" w:hAnsi="Century Gothic"/>
                          <w:b/>
                          <w:sz w:val="20"/>
                          <w:szCs w:val="20"/>
                        </w:rPr>
                        <w:t xml:space="preserve">Autosomal dominant neurodegenerative disorder caused by a CAG repeat within the </w:t>
                      </w:r>
                      <w:proofErr w:type="spellStart"/>
                      <w:r>
                        <w:rPr>
                          <w:rFonts w:ascii="Century Gothic" w:hAnsi="Century Gothic"/>
                          <w:b/>
                          <w:sz w:val="20"/>
                          <w:szCs w:val="20"/>
                        </w:rPr>
                        <w:t>huntington</w:t>
                      </w:r>
                      <w:proofErr w:type="spellEnd"/>
                      <w:r>
                        <w:rPr>
                          <w:rFonts w:ascii="Century Gothic" w:hAnsi="Century Gothic"/>
                          <w:b/>
                          <w:sz w:val="20"/>
                          <w:szCs w:val="20"/>
                        </w:rPr>
                        <w:t xml:space="preserve"> gene </w:t>
                      </w:r>
                      <w:r w:rsidR="00882BCF">
                        <w:rPr>
                          <w:rFonts w:ascii="Century Gothic" w:hAnsi="Century Gothic"/>
                          <w:b/>
                          <w:sz w:val="20"/>
                          <w:szCs w:val="20"/>
                        </w:rPr>
                        <w:t xml:space="preserve">– degeneration of cholinergic and GABAergic neurones in the striatum of the basal ganglia (defect in chromosome 4) </w:t>
                      </w:r>
                    </w:p>
                    <w:p w14:paraId="55AD8BE7" w14:textId="77777777" w:rsidR="00072CE0" w:rsidRPr="00072CE0" w:rsidRDefault="00072CE0" w:rsidP="00072CE0">
                      <w:pPr>
                        <w:pStyle w:val="ListParagraph"/>
                        <w:numPr>
                          <w:ilvl w:val="0"/>
                          <w:numId w:val="34"/>
                        </w:numPr>
                        <w:rPr>
                          <w:rFonts w:ascii="Century Gothic" w:hAnsi="Century Gothic"/>
                          <w:b/>
                          <w:sz w:val="20"/>
                          <w:szCs w:val="20"/>
                        </w:rPr>
                      </w:pPr>
                      <w:r>
                        <w:rPr>
                          <w:rFonts w:ascii="Century Gothic" w:hAnsi="Century Gothic"/>
                          <w:b/>
                          <w:sz w:val="20"/>
                          <w:szCs w:val="20"/>
                        </w:rPr>
                        <w:t xml:space="preserve">Clinical </w:t>
                      </w:r>
                      <w:proofErr w:type="spellStart"/>
                      <w:proofErr w:type="gramStart"/>
                      <w:r>
                        <w:rPr>
                          <w:rFonts w:ascii="Century Gothic" w:hAnsi="Century Gothic"/>
                          <w:b/>
                          <w:sz w:val="20"/>
                          <w:szCs w:val="20"/>
                        </w:rPr>
                        <w:t>feature:</w:t>
                      </w:r>
                      <w:r>
                        <w:rPr>
                          <w:rFonts w:ascii="Century Gothic" w:hAnsi="Century Gothic"/>
                          <w:sz w:val="20"/>
                          <w:szCs w:val="20"/>
                        </w:rPr>
                        <w:t>age</w:t>
                      </w:r>
                      <w:proofErr w:type="spellEnd"/>
                      <w:proofErr w:type="gramEnd"/>
                      <w:r>
                        <w:rPr>
                          <w:rFonts w:ascii="Century Gothic" w:hAnsi="Century Gothic"/>
                          <w:sz w:val="20"/>
                          <w:szCs w:val="20"/>
                        </w:rPr>
                        <w:t xml:space="preserve"> 35 – 40 @onset, insidious then progressive signs, chorea </w:t>
                      </w:r>
                      <w:r w:rsidRPr="00072CE0">
                        <w:rPr>
                          <w:rFonts w:ascii="Century Gothic" w:hAnsi="Century Gothic"/>
                          <w:sz w:val="20"/>
                          <w:szCs w:val="20"/>
                        </w:rPr>
                        <w:sym w:font="Wingdings" w:char="F0E0"/>
                      </w:r>
                      <w:r>
                        <w:rPr>
                          <w:rFonts w:ascii="Century Gothic" w:hAnsi="Century Gothic"/>
                          <w:sz w:val="20"/>
                          <w:szCs w:val="20"/>
                        </w:rPr>
                        <w:t xml:space="preserve"> irritability </w:t>
                      </w:r>
                      <w:r w:rsidRPr="00072CE0">
                        <w:rPr>
                          <w:rFonts w:ascii="Century Gothic" w:hAnsi="Century Gothic"/>
                          <w:sz w:val="20"/>
                          <w:szCs w:val="20"/>
                        </w:rPr>
                        <w:sym w:font="Wingdings" w:char="F0E0"/>
                      </w:r>
                      <w:r>
                        <w:rPr>
                          <w:rFonts w:ascii="Century Gothic" w:hAnsi="Century Gothic"/>
                          <w:sz w:val="20"/>
                          <w:szCs w:val="20"/>
                        </w:rPr>
                        <w:t xml:space="preserve"> dementia </w:t>
                      </w:r>
                      <w:r w:rsidRPr="00072CE0">
                        <w:rPr>
                          <w:rFonts w:ascii="Century Gothic" w:hAnsi="Century Gothic"/>
                          <w:sz w:val="20"/>
                          <w:szCs w:val="20"/>
                        </w:rPr>
                        <w:sym w:font="Wingdings" w:char="F0E0"/>
                      </w:r>
                      <w:r>
                        <w:rPr>
                          <w:rFonts w:ascii="Century Gothic" w:hAnsi="Century Gothic"/>
                          <w:sz w:val="20"/>
                          <w:szCs w:val="20"/>
                        </w:rPr>
                        <w:t xml:space="preserve">fits </w:t>
                      </w:r>
                      <w:r w:rsidRPr="00072CE0">
                        <w:rPr>
                          <w:rFonts w:ascii="Century Gothic" w:hAnsi="Century Gothic"/>
                          <w:sz w:val="20"/>
                          <w:szCs w:val="20"/>
                        </w:rPr>
                        <w:sym w:font="Wingdings" w:char="F0E0"/>
                      </w:r>
                      <w:r>
                        <w:rPr>
                          <w:rFonts w:ascii="Century Gothic" w:hAnsi="Century Gothic"/>
                          <w:sz w:val="20"/>
                          <w:szCs w:val="20"/>
                        </w:rPr>
                        <w:t xml:space="preserve"> death</w:t>
                      </w:r>
                    </w:p>
                    <w:p w14:paraId="4272E93A" w14:textId="77777777" w:rsidR="00072CE0" w:rsidRPr="00072CE0" w:rsidRDefault="00072CE0" w:rsidP="00072CE0">
                      <w:pPr>
                        <w:pStyle w:val="ListParagraph"/>
                        <w:numPr>
                          <w:ilvl w:val="0"/>
                          <w:numId w:val="34"/>
                        </w:numPr>
                        <w:rPr>
                          <w:rFonts w:ascii="Century Gothic" w:hAnsi="Century Gothic"/>
                          <w:b/>
                          <w:sz w:val="20"/>
                          <w:szCs w:val="20"/>
                        </w:rPr>
                      </w:pPr>
                      <w:r>
                        <w:rPr>
                          <w:rFonts w:ascii="Century Gothic" w:hAnsi="Century Gothic"/>
                          <w:b/>
                          <w:sz w:val="20"/>
                          <w:szCs w:val="20"/>
                        </w:rPr>
                        <w:t>Neuropsychiatric symptoms:</w:t>
                      </w:r>
                      <w:r>
                        <w:rPr>
                          <w:rFonts w:ascii="Century Gothic" w:hAnsi="Century Gothic"/>
                          <w:sz w:val="20"/>
                          <w:szCs w:val="20"/>
                        </w:rPr>
                        <w:t xml:space="preserve"> personality changes, irritability, impulsiveness, dementia </w:t>
                      </w:r>
                    </w:p>
                    <w:p w14:paraId="022E34F8" w14:textId="76402335" w:rsidR="00072CE0" w:rsidRPr="00072CE0" w:rsidRDefault="00072CE0" w:rsidP="00072CE0">
                      <w:pPr>
                        <w:pStyle w:val="ListParagraph"/>
                        <w:numPr>
                          <w:ilvl w:val="0"/>
                          <w:numId w:val="34"/>
                        </w:numPr>
                        <w:rPr>
                          <w:rFonts w:ascii="Century Gothic" w:hAnsi="Century Gothic"/>
                          <w:b/>
                          <w:sz w:val="20"/>
                          <w:szCs w:val="20"/>
                        </w:rPr>
                      </w:pPr>
                      <w:r>
                        <w:rPr>
                          <w:rFonts w:ascii="Century Gothic" w:hAnsi="Century Gothic"/>
                          <w:b/>
                          <w:sz w:val="20"/>
                          <w:szCs w:val="20"/>
                        </w:rPr>
                        <w:t>Motor changes:</w:t>
                      </w:r>
                      <w:r>
                        <w:rPr>
                          <w:rFonts w:ascii="Century Gothic" w:hAnsi="Century Gothic"/>
                          <w:sz w:val="20"/>
                          <w:szCs w:val="20"/>
                        </w:rPr>
                        <w:t xml:space="preserve"> chorea, deficits in fine motor coordination, slowed saccadic eye movement </w:t>
                      </w:r>
                      <w:r w:rsidRPr="00072CE0">
                        <w:rPr>
                          <w:rFonts w:ascii="Century Gothic" w:hAnsi="Century Gothic"/>
                          <w:sz w:val="20"/>
                          <w:szCs w:val="20"/>
                        </w:rPr>
                        <w:t xml:space="preserve"> </w:t>
                      </w:r>
                    </w:p>
                  </w:txbxContent>
                </v:textbox>
                <w10:wrap anchorx="margin"/>
              </v:rect>
            </w:pict>
          </mc:Fallback>
        </mc:AlternateContent>
      </w:r>
      <w:r w:rsidR="00B00EEB" w:rsidRPr="00AF690A">
        <w:rPr>
          <w:noProof/>
          <w:lang w:eastAsia="en-GB"/>
        </w:rPr>
        <mc:AlternateContent>
          <mc:Choice Requires="wps">
            <w:drawing>
              <wp:anchor distT="0" distB="0" distL="114300" distR="114300" simplePos="0" relativeHeight="251682816" behindDoc="1" locked="0" layoutInCell="1" allowOverlap="1" wp14:anchorId="275BE910" wp14:editId="4D8CC37C">
                <wp:simplePos x="0" y="0"/>
                <wp:positionH relativeFrom="margin">
                  <wp:posOffset>6772275</wp:posOffset>
                </wp:positionH>
                <wp:positionV relativeFrom="paragraph">
                  <wp:posOffset>2756534</wp:posOffset>
                </wp:positionV>
                <wp:extent cx="7296150" cy="4848225"/>
                <wp:effectExtent l="19050" t="19050" r="19050" b="28575"/>
                <wp:wrapNone/>
                <wp:docPr id="14" name="Rectangle 14"/>
                <wp:cNvGraphicFramePr/>
                <a:graphic xmlns:a="http://schemas.openxmlformats.org/drawingml/2006/main">
                  <a:graphicData uri="http://schemas.microsoft.com/office/word/2010/wordprocessingShape">
                    <wps:wsp>
                      <wps:cNvSpPr/>
                      <wps:spPr>
                        <a:xfrm>
                          <a:off x="0" y="0"/>
                          <a:ext cx="7296150" cy="4848225"/>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5904FAF5" w14:textId="79970D41" w:rsidR="00B00EEB" w:rsidRPr="006B6109" w:rsidRDefault="00B00EEB" w:rsidP="00B00EEB">
                            <w:pPr>
                              <w:jc w:val="center"/>
                              <w:rPr>
                                <w:rFonts w:ascii="Century Gothic" w:hAnsi="Century Gothic"/>
                                <w:b/>
                                <w:color w:val="000000" w:themeColor="text1"/>
                                <w:sz w:val="28"/>
                                <w:szCs w:val="20"/>
                              </w:rPr>
                            </w:pPr>
                            <w:r>
                              <w:rPr>
                                <w:rFonts w:ascii="Century Gothic" w:hAnsi="Century Gothic"/>
                                <w:b/>
                                <w:color w:val="000000" w:themeColor="text1"/>
                                <w:sz w:val="28"/>
                                <w:szCs w:val="20"/>
                              </w:rPr>
                              <w:t>Chorea, athetosis and dystonia</w:t>
                            </w:r>
                          </w:p>
                          <w:p w14:paraId="3BD688BC" w14:textId="5EE818C4" w:rsidR="00B00EEB" w:rsidRPr="00B00EEB" w:rsidRDefault="00B00EEB" w:rsidP="00B00EEB">
                            <w:pPr>
                              <w:pStyle w:val="ListParagraph"/>
                              <w:numPr>
                                <w:ilvl w:val="0"/>
                                <w:numId w:val="34"/>
                              </w:numPr>
                              <w:rPr>
                                <w:rFonts w:ascii="Century Gothic" w:hAnsi="Century Gothic"/>
                                <w:b/>
                                <w:sz w:val="20"/>
                                <w:szCs w:val="20"/>
                              </w:rPr>
                            </w:pPr>
                            <w:r w:rsidRPr="00B00EEB">
                              <w:rPr>
                                <w:rFonts w:ascii="Century Gothic" w:hAnsi="Century Gothic"/>
                                <w:b/>
                                <w:sz w:val="20"/>
                                <w:szCs w:val="20"/>
                              </w:rPr>
                              <w:t>Chorea</w:t>
                            </w:r>
                            <w:r>
                              <w:rPr>
                                <w:rFonts w:ascii="Century Gothic" w:hAnsi="Century Gothic"/>
                                <w:sz w:val="20"/>
                                <w:szCs w:val="20"/>
                              </w:rPr>
                              <w:t xml:space="preserve">: irregular, random and variable movements which have a flowing or dancing quality which may appear semi purposeful </w:t>
                            </w:r>
                          </w:p>
                          <w:tbl>
                            <w:tblPr>
                              <w:tblStyle w:val="TableGrid"/>
                              <w:tblW w:w="11236" w:type="dxa"/>
                              <w:jc w:val="center"/>
                              <w:tblLook w:val="04A0" w:firstRow="1" w:lastRow="0" w:firstColumn="1" w:lastColumn="0" w:noHBand="0" w:noVBand="1"/>
                            </w:tblPr>
                            <w:tblGrid>
                              <w:gridCol w:w="5618"/>
                              <w:gridCol w:w="5618"/>
                            </w:tblGrid>
                            <w:tr w:rsidR="00B00EEB" w:rsidRPr="00B00EEB" w14:paraId="002E1675" w14:textId="77777777" w:rsidTr="00C537C8">
                              <w:trPr>
                                <w:trHeight w:val="262"/>
                                <w:jc w:val="center"/>
                              </w:trPr>
                              <w:tc>
                                <w:tcPr>
                                  <w:tcW w:w="5618" w:type="dxa"/>
                                </w:tcPr>
                                <w:p w14:paraId="3F3C8A95" w14:textId="77777777" w:rsidR="00B00EEB" w:rsidRPr="00B00EEB" w:rsidRDefault="00B00EEB" w:rsidP="00B00EEB">
                                  <w:pPr>
                                    <w:rPr>
                                      <w:rFonts w:ascii="Century Gothic" w:hAnsi="Century Gothic"/>
                                      <w:b/>
                                      <w:sz w:val="20"/>
                                    </w:rPr>
                                  </w:pPr>
                                  <w:r w:rsidRPr="00B00EEB">
                                    <w:rPr>
                                      <w:rFonts w:ascii="Century Gothic" w:hAnsi="Century Gothic"/>
                                      <w:b/>
                                      <w:sz w:val="20"/>
                                    </w:rPr>
                                    <w:t>Acquired</w:t>
                                  </w:r>
                                </w:p>
                              </w:tc>
                              <w:tc>
                                <w:tcPr>
                                  <w:tcW w:w="5618" w:type="dxa"/>
                                </w:tcPr>
                                <w:p w14:paraId="109D5E0F" w14:textId="77777777" w:rsidR="00B00EEB" w:rsidRPr="00B00EEB" w:rsidRDefault="00B00EEB" w:rsidP="00B00EEB">
                                  <w:pPr>
                                    <w:rPr>
                                      <w:rFonts w:ascii="Century Gothic" w:hAnsi="Century Gothic"/>
                                      <w:b/>
                                      <w:sz w:val="20"/>
                                    </w:rPr>
                                  </w:pPr>
                                  <w:r w:rsidRPr="00B00EEB">
                                    <w:rPr>
                                      <w:rFonts w:ascii="Century Gothic" w:hAnsi="Century Gothic"/>
                                      <w:b/>
                                      <w:sz w:val="20"/>
                                    </w:rPr>
                                    <w:t>Hereditary</w:t>
                                  </w:r>
                                </w:p>
                              </w:tc>
                            </w:tr>
                            <w:tr w:rsidR="00B00EEB" w:rsidRPr="00B00EEB" w14:paraId="72363967" w14:textId="77777777" w:rsidTr="00C537C8">
                              <w:trPr>
                                <w:trHeight w:val="1563"/>
                                <w:jc w:val="center"/>
                              </w:trPr>
                              <w:tc>
                                <w:tcPr>
                                  <w:tcW w:w="5618" w:type="dxa"/>
                                </w:tcPr>
                                <w:p w14:paraId="3B3FF3C4" w14:textId="568CFDB9" w:rsidR="00B00EEB" w:rsidRDefault="00B00EEB" w:rsidP="00B00EEB">
                                  <w:pPr>
                                    <w:pStyle w:val="ListParagraph"/>
                                    <w:numPr>
                                      <w:ilvl w:val="0"/>
                                      <w:numId w:val="34"/>
                                    </w:numPr>
                                    <w:rPr>
                                      <w:rFonts w:ascii="Century Gothic" w:hAnsi="Century Gothic"/>
                                      <w:sz w:val="20"/>
                                    </w:rPr>
                                  </w:pPr>
                                  <w:r w:rsidRPr="00B00EEB">
                                    <w:rPr>
                                      <w:rFonts w:ascii="Century Gothic" w:hAnsi="Century Gothic"/>
                                      <w:b/>
                                      <w:sz w:val="20"/>
                                    </w:rPr>
                                    <w:t>Post infectious</w:t>
                                  </w:r>
                                  <w:r w:rsidRPr="00B00EEB">
                                    <w:rPr>
                                      <w:rFonts w:ascii="Century Gothic" w:hAnsi="Century Gothic"/>
                                      <w:sz w:val="20"/>
                                    </w:rPr>
                                    <w:t xml:space="preserve"> (</w:t>
                                  </w:r>
                                  <w:r w:rsidRPr="00C537C8">
                                    <w:rPr>
                                      <w:rFonts w:ascii="Century Gothic" w:hAnsi="Century Gothic"/>
                                      <w:b/>
                                      <w:sz w:val="20"/>
                                    </w:rPr>
                                    <w:t xml:space="preserve">Sydenham’s chorea post rheumatic fever </w:t>
                                  </w:r>
                                  <w:r>
                                    <w:rPr>
                                      <w:rFonts w:ascii="Century Gothic" w:hAnsi="Century Gothic"/>
                                      <w:sz w:val="20"/>
                                    </w:rPr>
                                    <w:t>– remember PECCS</w:t>
                                  </w:r>
                                  <w:r w:rsidR="00C537C8">
                                    <w:rPr>
                                      <w:rFonts w:ascii="Century Gothic" w:hAnsi="Century Gothic"/>
                                      <w:sz w:val="20"/>
                                    </w:rPr>
                                    <w:t xml:space="preserve"> – polyarthritis, erythema marginatum, carditis, chorea, subcutaneous nodules</w:t>
                                  </w:r>
                                  <w:r w:rsidRPr="00B00EEB">
                                    <w:rPr>
                                      <w:rFonts w:ascii="Century Gothic" w:hAnsi="Century Gothic"/>
                                      <w:sz w:val="20"/>
                                    </w:rPr>
                                    <w:t>)</w:t>
                                  </w:r>
                                </w:p>
                                <w:p w14:paraId="10D42547" w14:textId="5C0CFD57" w:rsidR="00C537C8" w:rsidRDefault="00B00EEB" w:rsidP="00B00EEB">
                                  <w:pPr>
                                    <w:pStyle w:val="ListParagraph"/>
                                    <w:numPr>
                                      <w:ilvl w:val="0"/>
                                      <w:numId w:val="34"/>
                                    </w:numPr>
                                    <w:rPr>
                                      <w:rFonts w:ascii="Century Gothic" w:hAnsi="Century Gothic"/>
                                      <w:b/>
                                      <w:sz w:val="20"/>
                                    </w:rPr>
                                  </w:pPr>
                                  <w:r w:rsidRPr="00C537C8">
                                    <w:rPr>
                                      <w:rFonts w:ascii="Century Gothic" w:hAnsi="Century Gothic"/>
                                      <w:b/>
                                      <w:sz w:val="20"/>
                                    </w:rPr>
                                    <w:t>Polycythaemia rubra vera</w:t>
                                  </w:r>
                                  <w:r w:rsidR="00C537C8">
                                    <w:rPr>
                                      <w:rFonts w:ascii="Century Gothic" w:hAnsi="Century Gothic"/>
                                      <w:b/>
                                      <w:sz w:val="20"/>
                                    </w:rPr>
                                    <w:t xml:space="preserve"> (JAK2, pruritis, splenomegaly etc)</w:t>
                                  </w:r>
                                </w:p>
                                <w:p w14:paraId="585C955E" w14:textId="77777777" w:rsidR="00C537C8" w:rsidRDefault="00B00EEB" w:rsidP="00B00EEB">
                                  <w:pPr>
                                    <w:pStyle w:val="ListParagraph"/>
                                    <w:numPr>
                                      <w:ilvl w:val="0"/>
                                      <w:numId w:val="34"/>
                                    </w:numPr>
                                    <w:rPr>
                                      <w:rFonts w:ascii="Century Gothic" w:hAnsi="Century Gothic"/>
                                      <w:b/>
                                      <w:sz w:val="20"/>
                                    </w:rPr>
                                  </w:pPr>
                                  <w:r w:rsidRPr="00C537C8">
                                    <w:rPr>
                                      <w:rFonts w:ascii="Century Gothic" w:hAnsi="Century Gothic"/>
                                      <w:b/>
                                      <w:sz w:val="20"/>
                                    </w:rPr>
                                    <w:t>SLE</w:t>
                                  </w:r>
                                </w:p>
                                <w:p w14:paraId="1C9F12BA" w14:textId="77777777" w:rsidR="00C537C8" w:rsidRDefault="00B00EEB" w:rsidP="00B00EEB">
                                  <w:pPr>
                                    <w:pStyle w:val="ListParagraph"/>
                                    <w:numPr>
                                      <w:ilvl w:val="0"/>
                                      <w:numId w:val="34"/>
                                    </w:numPr>
                                    <w:rPr>
                                      <w:rFonts w:ascii="Century Gothic" w:hAnsi="Century Gothic"/>
                                      <w:b/>
                                      <w:sz w:val="20"/>
                                    </w:rPr>
                                  </w:pPr>
                                  <w:r w:rsidRPr="00C537C8">
                                    <w:rPr>
                                      <w:rFonts w:ascii="Century Gothic" w:hAnsi="Century Gothic"/>
                                      <w:b/>
                                      <w:sz w:val="20"/>
                                    </w:rPr>
                                    <w:t>Thyrotoxicosis</w:t>
                                  </w:r>
                                </w:p>
                                <w:p w14:paraId="4ED2F5F6" w14:textId="1D9E2CA2" w:rsidR="00B00EEB" w:rsidRPr="00C537C8" w:rsidRDefault="00B00EEB" w:rsidP="00B00EEB">
                                  <w:pPr>
                                    <w:pStyle w:val="ListParagraph"/>
                                    <w:numPr>
                                      <w:ilvl w:val="0"/>
                                      <w:numId w:val="34"/>
                                    </w:numPr>
                                    <w:rPr>
                                      <w:rFonts w:ascii="Century Gothic" w:hAnsi="Century Gothic"/>
                                      <w:b/>
                                      <w:sz w:val="20"/>
                                    </w:rPr>
                                  </w:pPr>
                                  <w:r w:rsidRPr="00C537C8">
                                    <w:rPr>
                                      <w:rFonts w:ascii="Century Gothic" w:hAnsi="Century Gothic"/>
                                      <w:b/>
                                      <w:sz w:val="20"/>
                                    </w:rPr>
                                    <w:t>Drugs</w:t>
                                  </w:r>
                                  <w:r w:rsidRPr="00C537C8">
                                    <w:rPr>
                                      <w:rFonts w:ascii="Century Gothic" w:hAnsi="Century Gothic"/>
                                      <w:sz w:val="20"/>
                                    </w:rPr>
                                    <w:t xml:space="preserve"> → L-DOPA, phenytoin, neuroleptics</w:t>
                                  </w:r>
                                </w:p>
                              </w:tc>
                              <w:tc>
                                <w:tcPr>
                                  <w:tcW w:w="5618" w:type="dxa"/>
                                </w:tcPr>
                                <w:p w14:paraId="0E32B00B" w14:textId="77777777" w:rsidR="00B00EEB" w:rsidRPr="00C537C8" w:rsidRDefault="00B00EEB" w:rsidP="00B00EEB">
                                  <w:pPr>
                                    <w:rPr>
                                      <w:rFonts w:ascii="Century Gothic" w:hAnsi="Century Gothic"/>
                                      <w:b/>
                                      <w:sz w:val="20"/>
                                    </w:rPr>
                                  </w:pPr>
                                  <w:r w:rsidRPr="00C537C8">
                                    <w:rPr>
                                      <w:rFonts w:ascii="Century Gothic" w:hAnsi="Century Gothic"/>
                                      <w:b/>
                                      <w:sz w:val="20"/>
                                    </w:rPr>
                                    <w:t>Huntington’s disease</w:t>
                                  </w:r>
                                </w:p>
                                <w:p w14:paraId="49984906" w14:textId="77777777" w:rsidR="00B00EEB" w:rsidRPr="00B00EEB" w:rsidRDefault="00B00EEB" w:rsidP="00B00EEB">
                                  <w:pPr>
                                    <w:rPr>
                                      <w:rFonts w:ascii="Century Gothic" w:hAnsi="Century Gothic"/>
                                      <w:sz w:val="20"/>
                                    </w:rPr>
                                  </w:pPr>
                                  <w:r w:rsidRPr="00B00EEB">
                                    <w:rPr>
                                      <w:rFonts w:ascii="Century Gothic" w:hAnsi="Century Gothic"/>
                                      <w:sz w:val="20"/>
                                    </w:rPr>
                                    <w:t>A number of rare, inherited disorders</w:t>
                                  </w:r>
                                </w:p>
                              </w:tc>
                            </w:tr>
                          </w:tbl>
                          <w:p w14:paraId="75711C48" w14:textId="77777777" w:rsidR="00C537C8" w:rsidRDefault="00C537C8" w:rsidP="00C537C8">
                            <w:pPr>
                              <w:pStyle w:val="ListParagraph"/>
                              <w:ind w:left="360"/>
                              <w:rPr>
                                <w:rFonts w:ascii="Century Gothic" w:hAnsi="Century Gothic"/>
                                <w:b/>
                                <w:sz w:val="20"/>
                                <w:szCs w:val="20"/>
                              </w:rPr>
                            </w:pPr>
                          </w:p>
                          <w:p w14:paraId="4E50A595" w14:textId="508159E5" w:rsidR="00C537C8" w:rsidRPr="00C537C8" w:rsidRDefault="00C537C8" w:rsidP="00C537C8">
                            <w:pPr>
                              <w:pStyle w:val="ListParagraph"/>
                              <w:numPr>
                                <w:ilvl w:val="0"/>
                                <w:numId w:val="37"/>
                              </w:numPr>
                              <w:rPr>
                                <w:rFonts w:ascii="Century Gothic" w:hAnsi="Century Gothic"/>
                                <w:b/>
                                <w:sz w:val="20"/>
                                <w:szCs w:val="20"/>
                              </w:rPr>
                            </w:pPr>
                            <w:r>
                              <w:rPr>
                                <w:rFonts w:ascii="Century Gothic" w:hAnsi="Century Gothic"/>
                                <w:b/>
                                <w:sz w:val="20"/>
                                <w:szCs w:val="20"/>
                              </w:rPr>
                              <w:t xml:space="preserve">Athetosis: </w:t>
                            </w:r>
                            <w:r>
                              <w:rPr>
                                <w:rFonts w:ascii="Century Gothic" w:hAnsi="Century Gothic"/>
                                <w:sz w:val="20"/>
                                <w:szCs w:val="20"/>
                              </w:rPr>
                              <w:t xml:space="preserve">slower and more writhing in quality than chorea. It represents transition from </w:t>
                            </w:r>
                            <w:r w:rsidRPr="00C537C8">
                              <w:rPr>
                                <w:rFonts w:ascii="Century Gothic" w:hAnsi="Century Gothic"/>
                                <w:sz w:val="20"/>
                                <w:szCs w:val="20"/>
                                <w:u w:val="single"/>
                              </w:rPr>
                              <w:t>one dystonic posture to another</w:t>
                            </w:r>
                            <w:r>
                              <w:rPr>
                                <w:rFonts w:ascii="Century Gothic" w:hAnsi="Century Gothic"/>
                                <w:sz w:val="20"/>
                                <w:szCs w:val="20"/>
                              </w:rPr>
                              <w:t xml:space="preserve">. It is typically associated with </w:t>
                            </w:r>
                            <w:r w:rsidRPr="00C537C8">
                              <w:rPr>
                                <w:rFonts w:ascii="Century Gothic" w:hAnsi="Century Gothic"/>
                                <w:b/>
                                <w:sz w:val="20"/>
                                <w:szCs w:val="20"/>
                              </w:rPr>
                              <w:t>congenital brain damage</w:t>
                            </w:r>
                            <w:r>
                              <w:rPr>
                                <w:rFonts w:ascii="Century Gothic" w:hAnsi="Century Gothic"/>
                                <w:sz w:val="20"/>
                                <w:szCs w:val="20"/>
                              </w:rPr>
                              <w:t xml:space="preserve"> (cerebral palsy). The </w:t>
                            </w:r>
                            <w:r w:rsidRPr="00C537C8">
                              <w:rPr>
                                <w:rFonts w:ascii="Century Gothic" w:hAnsi="Century Gothic"/>
                                <w:b/>
                                <w:sz w:val="20"/>
                                <w:szCs w:val="20"/>
                              </w:rPr>
                              <w:t>hands and feet</w:t>
                            </w:r>
                            <w:r>
                              <w:rPr>
                                <w:rFonts w:ascii="Century Gothic" w:hAnsi="Century Gothic"/>
                                <w:sz w:val="20"/>
                                <w:szCs w:val="20"/>
                              </w:rPr>
                              <w:t xml:space="preserve"> are typically affected </w:t>
                            </w:r>
                          </w:p>
                          <w:p w14:paraId="0D62868D" w14:textId="75D9DCA6" w:rsidR="00C537C8" w:rsidRPr="00C537C8" w:rsidRDefault="00C537C8" w:rsidP="00C537C8">
                            <w:pPr>
                              <w:pStyle w:val="ListParagraph"/>
                              <w:numPr>
                                <w:ilvl w:val="0"/>
                                <w:numId w:val="37"/>
                              </w:numPr>
                              <w:rPr>
                                <w:rFonts w:ascii="Century Gothic" w:hAnsi="Century Gothic"/>
                                <w:b/>
                                <w:sz w:val="20"/>
                                <w:szCs w:val="20"/>
                              </w:rPr>
                            </w:pPr>
                            <w:r>
                              <w:rPr>
                                <w:rFonts w:ascii="Century Gothic" w:hAnsi="Century Gothic"/>
                                <w:b/>
                                <w:sz w:val="20"/>
                                <w:szCs w:val="20"/>
                              </w:rPr>
                              <w:t>Dystonia:</w:t>
                            </w:r>
                            <w:r>
                              <w:rPr>
                                <w:rFonts w:ascii="Century Gothic" w:hAnsi="Century Gothic"/>
                                <w:sz w:val="20"/>
                                <w:szCs w:val="20"/>
                              </w:rPr>
                              <w:t xml:space="preserve"> </w:t>
                            </w:r>
                            <w:r w:rsidRPr="00C537C8">
                              <w:rPr>
                                <w:rFonts w:ascii="Century Gothic" w:hAnsi="Century Gothic"/>
                                <w:sz w:val="20"/>
                                <w:szCs w:val="20"/>
                              </w:rPr>
                              <w:t>involuntary, sustained,</w:t>
                            </w:r>
                            <w:r>
                              <w:rPr>
                                <w:rFonts w:ascii="Century Gothic" w:hAnsi="Century Gothic"/>
                                <w:b/>
                                <w:sz w:val="20"/>
                                <w:szCs w:val="20"/>
                              </w:rPr>
                              <w:t xml:space="preserve"> </w:t>
                            </w:r>
                            <w:r>
                              <w:rPr>
                                <w:rFonts w:ascii="Century Gothic" w:hAnsi="Century Gothic"/>
                                <w:sz w:val="20"/>
                                <w:szCs w:val="20"/>
                              </w:rPr>
                              <w:t xml:space="preserve">painful muscle contractions resulting in </w:t>
                            </w:r>
                            <w:r>
                              <w:rPr>
                                <w:rFonts w:ascii="Century Gothic" w:hAnsi="Century Gothic"/>
                                <w:b/>
                                <w:sz w:val="20"/>
                                <w:szCs w:val="20"/>
                              </w:rPr>
                              <w:t xml:space="preserve">abnormal posture. </w:t>
                            </w:r>
                            <w:r>
                              <w:rPr>
                                <w:rFonts w:ascii="Century Gothic" w:hAnsi="Century Gothic"/>
                                <w:sz w:val="20"/>
                                <w:szCs w:val="20"/>
                              </w:rPr>
                              <w:t xml:space="preserve">Often caused by antipsychotic medications: classified as generalised or focal </w:t>
                            </w:r>
                          </w:p>
                          <w:p w14:paraId="0B41C972" w14:textId="38F0F8DF" w:rsidR="00C537C8" w:rsidRPr="00C537C8" w:rsidRDefault="00C537C8" w:rsidP="00C537C8">
                            <w:pPr>
                              <w:pStyle w:val="ListParagraph"/>
                              <w:numPr>
                                <w:ilvl w:val="1"/>
                                <w:numId w:val="37"/>
                              </w:numPr>
                              <w:rPr>
                                <w:rFonts w:ascii="Century Gothic" w:hAnsi="Century Gothic"/>
                                <w:b/>
                                <w:sz w:val="20"/>
                                <w:szCs w:val="20"/>
                              </w:rPr>
                            </w:pPr>
                            <w:r>
                              <w:rPr>
                                <w:rFonts w:ascii="Century Gothic" w:hAnsi="Century Gothic"/>
                                <w:b/>
                                <w:sz w:val="20"/>
                                <w:szCs w:val="20"/>
                              </w:rPr>
                              <w:t>Focal:</w:t>
                            </w:r>
                            <w:r>
                              <w:rPr>
                                <w:rFonts w:ascii="Century Gothic" w:hAnsi="Century Gothic"/>
                                <w:sz w:val="20"/>
                                <w:szCs w:val="20"/>
                              </w:rPr>
                              <w:t xml:space="preserve"> </w:t>
                            </w:r>
                          </w:p>
                          <w:p w14:paraId="1824056E" w14:textId="5BDB8F37" w:rsidR="00C537C8" w:rsidRPr="00072CE0" w:rsidRDefault="00C537C8" w:rsidP="00C537C8">
                            <w:pPr>
                              <w:pStyle w:val="ListParagraph"/>
                              <w:numPr>
                                <w:ilvl w:val="2"/>
                                <w:numId w:val="37"/>
                              </w:numPr>
                              <w:rPr>
                                <w:rFonts w:ascii="Century Gothic" w:hAnsi="Century Gothic"/>
                                <w:b/>
                                <w:sz w:val="20"/>
                                <w:szCs w:val="20"/>
                              </w:rPr>
                            </w:pPr>
                            <w:r>
                              <w:rPr>
                                <w:rFonts w:ascii="Century Gothic" w:hAnsi="Century Gothic"/>
                                <w:b/>
                                <w:sz w:val="20"/>
                                <w:szCs w:val="20"/>
                              </w:rPr>
                              <w:t xml:space="preserve">Blepharospasm: </w:t>
                            </w:r>
                            <w:r w:rsidR="00072CE0">
                              <w:rPr>
                                <w:rFonts w:ascii="Century Gothic" w:hAnsi="Century Gothic"/>
                                <w:sz w:val="20"/>
                                <w:szCs w:val="20"/>
                              </w:rPr>
                              <w:t xml:space="preserve">involuntary eye closure </w:t>
                            </w:r>
                          </w:p>
                          <w:p w14:paraId="1C148FC1" w14:textId="53758BCD" w:rsidR="00072CE0" w:rsidRPr="00072CE0" w:rsidRDefault="00072CE0" w:rsidP="00C537C8">
                            <w:pPr>
                              <w:pStyle w:val="ListParagraph"/>
                              <w:numPr>
                                <w:ilvl w:val="2"/>
                                <w:numId w:val="37"/>
                              </w:numPr>
                              <w:rPr>
                                <w:rFonts w:ascii="Century Gothic" w:hAnsi="Century Gothic"/>
                                <w:b/>
                                <w:sz w:val="20"/>
                                <w:szCs w:val="20"/>
                              </w:rPr>
                            </w:pPr>
                            <w:r>
                              <w:rPr>
                                <w:rFonts w:ascii="Century Gothic" w:hAnsi="Century Gothic"/>
                                <w:b/>
                                <w:sz w:val="20"/>
                                <w:szCs w:val="20"/>
                              </w:rPr>
                              <w:t>Oculogyric crisis:</w:t>
                            </w:r>
                            <w:r>
                              <w:rPr>
                                <w:rFonts w:ascii="Century Gothic" w:hAnsi="Century Gothic"/>
                                <w:sz w:val="20"/>
                                <w:szCs w:val="20"/>
                              </w:rPr>
                              <w:t xml:space="preserve"> eye rolled upwards (seen in post-encephalitic parkinsonism) </w:t>
                            </w:r>
                          </w:p>
                          <w:p w14:paraId="71AD0DA2" w14:textId="190E6A1A" w:rsidR="00072CE0" w:rsidRPr="00072CE0" w:rsidRDefault="00072CE0" w:rsidP="00072CE0">
                            <w:pPr>
                              <w:pStyle w:val="ListParagraph"/>
                              <w:numPr>
                                <w:ilvl w:val="2"/>
                                <w:numId w:val="37"/>
                              </w:numPr>
                              <w:rPr>
                                <w:rFonts w:ascii="Century Gothic" w:hAnsi="Century Gothic"/>
                                <w:b/>
                                <w:sz w:val="20"/>
                                <w:szCs w:val="20"/>
                              </w:rPr>
                            </w:pPr>
                            <w:r>
                              <w:rPr>
                                <w:rFonts w:ascii="Century Gothic" w:hAnsi="Century Gothic"/>
                                <w:b/>
                                <w:sz w:val="20"/>
                                <w:szCs w:val="20"/>
                              </w:rPr>
                              <w:t xml:space="preserve">Spasmodic torticollis </w:t>
                            </w:r>
                            <w:r w:rsidRPr="00072CE0">
                              <w:rPr>
                                <w:rFonts w:ascii="Century Gothic" w:hAnsi="Century Gothic"/>
                                <w:sz w:val="20"/>
                                <w:szCs w:val="20"/>
                              </w:rPr>
                              <w:sym w:font="Wingdings" w:char="F0E0"/>
                            </w:r>
                            <w:r>
                              <w:rPr>
                                <w:rFonts w:ascii="Century Gothic" w:hAnsi="Century Gothic"/>
                                <w:sz w:val="20"/>
                                <w:szCs w:val="20"/>
                              </w:rPr>
                              <w:t xml:space="preserve"> </w:t>
                            </w:r>
                            <w:proofErr w:type="spellStart"/>
                            <w:r>
                              <w:rPr>
                                <w:rFonts w:ascii="Century Gothic" w:hAnsi="Century Gothic"/>
                                <w:sz w:val="20"/>
                                <w:szCs w:val="20"/>
                              </w:rPr>
                              <w:t>scm</w:t>
                            </w:r>
                            <w:proofErr w:type="spellEnd"/>
                            <w:r>
                              <w:rPr>
                                <w:rFonts w:ascii="Century Gothic" w:hAnsi="Century Gothic"/>
                                <w:sz w:val="20"/>
                                <w:szCs w:val="20"/>
                              </w:rPr>
                              <w:t xml:space="preserve"> contraction may turn the head to one side or move it forward or backward</w:t>
                            </w:r>
                          </w:p>
                          <w:p w14:paraId="15487DCA" w14:textId="73077B33" w:rsidR="00072CE0" w:rsidRPr="00072CE0" w:rsidRDefault="00072CE0" w:rsidP="00072CE0">
                            <w:pPr>
                              <w:pStyle w:val="ListParagraph"/>
                              <w:numPr>
                                <w:ilvl w:val="2"/>
                                <w:numId w:val="37"/>
                              </w:numPr>
                              <w:rPr>
                                <w:rFonts w:ascii="Century Gothic" w:hAnsi="Century Gothic"/>
                                <w:b/>
                                <w:sz w:val="20"/>
                                <w:szCs w:val="20"/>
                              </w:rPr>
                            </w:pPr>
                            <w:r>
                              <w:rPr>
                                <w:rFonts w:ascii="Century Gothic" w:hAnsi="Century Gothic"/>
                                <w:b/>
                                <w:sz w:val="20"/>
                                <w:szCs w:val="20"/>
                              </w:rPr>
                              <w:t>Laryngospasm</w:t>
                            </w:r>
                          </w:p>
                          <w:p w14:paraId="51C44E95" w14:textId="1B02DD76" w:rsidR="00072CE0" w:rsidRDefault="00072CE0" w:rsidP="00072CE0">
                            <w:pPr>
                              <w:pStyle w:val="ListParagraph"/>
                              <w:numPr>
                                <w:ilvl w:val="2"/>
                                <w:numId w:val="37"/>
                              </w:numPr>
                              <w:rPr>
                                <w:rFonts w:ascii="Century Gothic" w:hAnsi="Century Gothic"/>
                                <w:b/>
                                <w:sz w:val="20"/>
                                <w:szCs w:val="20"/>
                              </w:rPr>
                            </w:pPr>
                            <w:r>
                              <w:rPr>
                                <w:rFonts w:ascii="Century Gothic" w:hAnsi="Century Gothic"/>
                                <w:b/>
                                <w:sz w:val="20"/>
                                <w:szCs w:val="20"/>
                              </w:rPr>
                              <w:t>Trismus</w:t>
                            </w:r>
                          </w:p>
                          <w:p w14:paraId="010E41E7" w14:textId="57F6C797" w:rsidR="00072CE0" w:rsidRPr="00072CE0" w:rsidRDefault="00072CE0" w:rsidP="00072CE0">
                            <w:pPr>
                              <w:pStyle w:val="ListParagraph"/>
                              <w:numPr>
                                <w:ilvl w:val="2"/>
                                <w:numId w:val="37"/>
                              </w:numPr>
                              <w:rPr>
                                <w:rFonts w:ascii="Century Gothic" w:hAnsi="Century Gothic"/>
                                <w:b/>
                                <w:sz w:val="20"/>
                                <w:szCs w:val="20"/>
                              </w:rPr>
                            </w:pPr>
                            <w:proofErr w:type="spellStart"/>
                            <w:r>
                              <w:rPr>
                                <w:rFonts w:ascii="Century Gothic" w:hAnsi="Century Gothic"/>
                                <w:b/>
                                <w:sz w:val="20"/>
                                <w:szCs w:val="20"/>
                              </w:rPr>
                              <w:t>Writers</w:t>
                            </w:r>
                            <w:proofErr w:type="spellEnd"/>
                            <w:r>
                              <w:rPr>
                                <w:rFonts w:ascii="Century Gothic" w:hAnsi="Century Gothic"/>
                                <w:b/>
                                <w:sz w:val="20"/>
                                <w:szCs w:val="20"/>
                              </w:rPr>
                              <w:t xml:space="preserve"> cramp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E910" id="Rectangle 14" o:spid="_x0000_s1035" style="position:absolute;margin-left:533.25pt;margin-top:217.05pt;width:574.5pt;height:381.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" fillcolor="white [3201]" strokecolor="#93f" strokeweight="3pt">
                <v:textbox>
                  <w:txbxContent>
                    <w:p w14:paraId="5904FAF5" w14:textId="79970D41" w:rsidR="00B00EEB" w:rsidRPr="006B6109" w:rsidRDefault="00B00EEB" w:rsidP="00B00EEB">
                      <w:pPr>
                        <w:jc w:val="center"/>
                        <w:rPr>
                          <w:rFonts w:ascii="Century Gothic" w:hAnsi="Century Gothic"/>
                          <w:b/>
                          <w:color w:val="000000" w:themeColor="text1"/>
                          <w:sz w:val="28"/>
                          <w:szCs w:val="20"/>
                        </w:rPr>
                      </w:pPr>
                      <w:r>
                        <w:rPr>
                          <w:rFonts w:ascii="Century Gothic" w:hAnsi="Century Gothic"/>
                          <w:b/>
                          <w:color w:val="000000" w:themeColor="text1"/>
                          <w:sz w:val="28"/>
                          <w:szCs w:val="20"/>
                        </w:rPr>
                        <w:t>Chorea, athetosis and dystonia</w:t>
                      </w:r>
                    </w:p>
                    <w:p w14:paraId="3BD688BC" w14:textId="5EE818C4" w:rsidR="00B00EEB" w:rsidRPr="00B00EEB" w:rsidRDefault="00B00EEB" w:rsidP="00B00EEB">
                      <w:pPr>
                        <w:pStyle w:val="ListParagraph"/>
                        <w:numPr>
                          <w:ilvl w:val="0"/>
                          <w:numId w:val="34"/>
                        </w:numPr>
                        <w:rPr>
                          <w:rFonts w:ascii="Century Gothic" w:hAnsi="Century Gothic"/>
                          <w:b/>
                          <w:sz w:val="20"/>
                          <w:szCs w:val="20"/>
                        </w:rPr>
                      </w:pPr>
                      <w:r w:rsidRPr="00B00EEB">
                        <w:rPr>
                          <w:rFonts w:ascii="Century Gothic" w:hAnsi="Century Gothic"/>
                          <w:b/>
                          <w:sz w:val="20"/>
                          <w:szCs w:val="20"/>
                        </w:rPr>
                        <w:t>Chorea</w:t>
                      </w:r>
                      <w:r>
                        <w:rPr>
                          <w:rFonts w:ascii="Century Gothic" w:hAnsi="Century Gothic"/>
                          <w:sz w:val="20"/>
                          <w:szCs w:val="20"/>
                        </w:rPr>
                        <w:t xml:space="preserve">: irregular, random and variable movements which have a flowing or dancing quality which may appear semi purposeful </w:t>
                      </w:r>
                    </w:p>
                    <w:tbl>
                      <w:tblPr>
                        <w:tblStyle w:val="TableGrid"/>
                        <w:tblW w:w="11236" w:type="dxa"/>
                        <w:jc w:val="center"/>
                        <w:tblLook w:val="04A0" w:firstRow="1" w:lastRow="0" w:firstColumn="1" w:lastColumn="0" w:noHBand="0" w:noVBand="1"/>
                      </w:tblPr>
                      <w:tblGrid>
                        <w:gridCol w:w="5618"/>
                        <w:gridCol w:w="5618"/>
                      </w:tblGrid>
                      <w:tr w:rsidR="00B00EEB" w:rsidRPr="00B00EEB" w14:paraId="002E1675" w14:textId="77777777" w:rsidTr="00C537C8">
                        <w:trPr>
                          <w:trHeight w:val="262"/>
                          <w:jc w:val="center"/>
                        </w:trPr>
                        <w:tc>
                          <w:tcPr>
                            <w:tcW w:w="5618" w:type="dxa"/>
                          </w:tcPr>
                          <w:p w14:paraId="3F3C8A95" w14:textId="77777777" w:rsidR="00B00EEB" w:rsidRPr="00B00EEB" w:rsidRDefault="00B00EEB" w:rsidP="00B00EEB">
                            <w:pPr>
                              <w:rPr>
                                <w:rFonts w:ascii="Century Gothic" w:hAnsi="Century Gothic"/>
                                <w:b/>
                                <w:sz w:val="20"/>
                              </w:rPr>
                            </w:pPr>
                            <w:r w:rsidRPr="00B00EEB">
                              <w:rPr>
                                <w:rFonts w:ascii="Century Gothic" w:hAnsi="Century Gothic"/>
                                <w:b/>
                                <w:sz w:val="20"/>
                              </w:rPr>
                              <w:t>Acquired</w:t>
                            </w:r>
                          </w:p>
                        </w:tc>
                        <w:tc>
                          <w:tcPr>
                            <w:tcW w:w="5618" w:type="dxa"/>
                          </w:tcPr>
                          <w:p w14:paraId="109D5E0F" w14:textId="77777777" w:rsidR="00B00EEB" w:rsidRPr="00B00EEB" w:rsidRDefault="00B00EEB" w:rsidP="00B00EEB">
                            <w:pPr>
                              <w:rPr>
                                <w:rFonts w:ascii="Century Gothic" w:hAnsi="Century Gothic"/>
                                <w:b/>
                                <w:sz w:val="20"/>
                              </w:rPr>
                            </w:pPr>
                            <w:r w:rsidRPr="00B00EEB">
                              <w:rPr>
                                <w:rFonts w:ascii="Century Gothic" w:hAnsi="Century Gothic"/>
                                <w:b/>
                                <w:sz w:val="20"/>
                              </w:rPr>
                              <w:t>Hereditary</w:t>
                            </w:r>
                          </w:p>
                        </w:tc>
                      </w:tr>
                      <w:tr w:rsidR="00B00EEB" w:rsidRPr="00B00EEB" w14:paraId="72363967" w14:textId="77777777" w:rsidTr="00C537C8">
                        <w:trPr>
                          <w:trHeight w:val="1563"/>
                          <w:jc w:val="center"/>
                        </w:trPr>
                        <w:tc>
                          <w:tcPr>
                            <w:tcW w:w="5618" w:type="dxa"/>
                          </w:tcPr>
                          <w:p w14:paraId="3B3FF3C4" w14:textId="568CFDB9" w:rsidR="00B00EEB" w:rsidRDefault="00B00EEB" w:rsidP="00B00EEB">
                            <w:pPr>
                              <w:pStyle w:val="ListParagraph"/>
                              <w:numPr>
                                <w:ilvl w:val="0"/>
                                <w:numId w:val="34"/>
                              </w:numPr>
                              <w:rPr>
                                <w:rFonts w:ascii="Century Gothic" w:hAnsi="Century Gothic"/>
                                <w:sz w:val="20"/>
                              </w:rPr>
                            </w:pPr>
                            <w:r w:rsidRPr="00B00EEB">
                              <w:rPr>
                                <w:rFonts w:ascii="Century Gothic" w:hAnsi="Century Gothic"/>
                                <w:b/>
                                <w:sz w:val="20"/>
                              </w:rPr>
                              <w:t>Post infectious</w:t>
                            </w:r>
                            <w:r w:rsidRPr="00B00EEB">
                              <w:rPr>
                                <w:rFonts w:ascii="Century Gothic" w:hAnsi="Century Gothic"/>
                                <w:sz w:val="20"/>
                              </w:rPr>
                              <w:t xml:space="preserve"> (</w:t>
                            </w:r>
                            <w:r w:rsidRPr="00C537C8">
                              <w:rPr>
                                <w:rFonts w:ascii="Century Gothic" w:hAnsi="Century Gothic"/>
                                <w:b/>
                                <w:sz w:val="20"/>
                              </w:rPr>
                              <w:t xml:space="preserve">Sydenham’s chorea post rheumatic fever </w:t>
                            </w:r>
                            <w:r>
                              <w:rPr>
                                <w:rFonts w:ascii="Century Gothic" w:hAnsi="Century Gothic"/>
                                <w:sz w:val="20"/>
                              </w:rPr>
                              <w:t>– remember PECCS</w:t>
                            </w:r>
                            <w:r w:rsidR="00C537C8">
                              <w:rPr>
                                <w:rFonts w:ascii="Century Gothic" w:hAnsi="Century Gothic"/>
                                <w:sz w:val="20"/>
                              </w:rPr>
                              <w:t xml:space="preserve"> – polyarthritis, erythema marginatum, carditis, chorea, subcutaneous nodules</w:t>
                            </w:r>
                            <w:r w:rsidRPr="00B00EEB">
                              <w:rPr>
                                <w:rFonts w:ascii="Century Gothic" w:hAnsi="Century Gothic"/>
                                <w:sz w:val="20"/>
                              </w:rPr>
                              <w:t>)</w:t>
                            </w:r>
                          </w:p>
                          <w:p w14:paraId="10D42547" w14:textId="5C0CFD57" w:rsidR="00C537C8" w:rsidRDefault="00B00EEB" w:rsidP="00B00EEB">
                            <w:pPr>
                              <w:pStyle w:val="ListParagraph"/>
                              <w:numPr>
                                <w:ilvl w:val="0"/>
                                <w:numId w:val="34"/>
                              </w:numPr>
                              <w:rPr>
                                <w:rFonts w:ascii="Century Gothic" w:hAnsi="Century Gothic"/>
                                <w:b/>
                                <w:sz w:val="20"/>
                              </w:rPr>
                            </w:pPr>
                            <w:r w:rsidRPr="00C537C8">
                              <w:rPr>
                                <w:rFonts w:ascii="Century Gothic" w:hAnsi="Century Gothic"/>
                                <w:b/>
                                <w:sz w:val="20"/>
                              </w:rPr>
                              <w:t>Polycythaemia rubra vera</w:t>
                            </w:r>
                            <w:r w:rsidR="00C537C8">
                              <w:rPr>
                                <w:rFonts w:ascii="Century Gothic" w:hAnsi="Century Gothic"/>
                                <w:b/>
                                <w:sz w:val="20"/>
                              </w:rPr>
                              <w:t xml:space="preserve"> (JAK2, pruritis, splenomegaly etc)</w:t>
                            </w:r>
                          </w:p>
                          <w:p w14:paraId="585C955E" w14:textId="77777777" w:rsidR="00C537C8" w:rsidRDefault="00B00EEB" w:rsidP="00B00EEB">
                            <w:pPr>
                              <w:pStyle w:val="ListParagraph"/>
                              <w:numPr>
                                <w:ilvl w:val="0"/>
                                <w:numId w:val="34"/>
                              </w:numPr>
                              <w:rPr>
                                <w:rFonts w:ascii="Century Gothic" w:hAnsi="Century Gothic"/>
                                <w:b/>
                                <w:sz w:val="20"/>
                              </w:rPr>
                            </w:pPr>
                            <w:r w:rsidRPr="00C537C8">
                              <w:rPr>
                                <w:rFonts w:ascii="Century Gothic" w:hAnsi="Century Gothic"/>
                                <w:b/>
                                <w:sz w:val="20"/>
                              </w:rPr>
                              <w:t>SLE</w:t>
                            </w:r>
                          </w:p>
                          <w:p w14:paraId="1C9F12BA" w14:textId="77777777" w:rsidR="00C537C8" w:rsidRDefault="00B00EEB" w:rsidP="00B00EEB">
                            <w:pPr>
                              <w:pStyle w:val="ListParagraph"/>
                              <w:numPr>
                                <w:ilvl w:val="0"/>
                                <w:numId w:val="34"/>
                              </w:numPr>
                              <w:rPr>
                                <w:rFonts w:ascii="Century Gothic" w:hAnsi="Century Gothic"/>
                                <w:b/>
                                <w:sz w:val="20"/>
                              </w:rPr>
                            </w:pPr>
                            <w:r w:rsidRPr="00C537C8">
                              <w:rPr>
                                <w:rFonts w:ascii="Century Gothic" w:hAnsi="Century Gothic"/>
                                <w:b/>
                                <w:sz w:val="20"/>
                              </w:rPr>
                              <w:t>Thyrotoxicosis</w:t>
                            </w:r>
                          </w:p>
                          <w:p w14:paraId="4ED2F5F6" w14:textId="1D9E2CA2" w:rsidR="00B00EEB" w:rsidRPr="00C537C8" w:rsidRDefault="00B00EEB" w:rsidP="00B00EEB">
                            <w:pPr>
                              <w:pStyle w:val="ListParagraph"/>
                              <w:numPr>
                                <w:ilvl w:val="0"/>
                                <w:numId w:val="34"/>
                              </w:numPr>
                              <w:rPr>
                                <w:rFonts w:ascii="Century Gothic" w:hAnsi="Century Gothic"/>
                                <w:b/>
                                <w:sz w:val="20"/>
                              </w:rPr>
                            </w:pPr>
                            <w:r w:rsidRPr="00C537C8">
                              <w:rPr>
                                <w:rFonts w:ascii="Century Gothic" w:hAnsi="Century Gothic"/>
                                <w:b/>
                                <w:sz w:val="20"/>
                              </w:rPr>
                              <w:t>Drugs</w:t>
                            </w:r>
                            <w:r w:rsidRPr="00C537C8">
                              <w:rPr>
                                <w:rFonts w:ascii="Century Gothic" w:hAnsi="Century Gothic"/>
                                <w:sz w:val="20"/>
                              </w:rPr>
                              <w:t xml:space="preserve"> → L-DOPA, phenytoin, neuroleptics</w:t>
                            </w:r>
                          </w:p>
                        </w:tc>
                        <w:tc>
                          <w:tcPr>
                            <w:tcW w:w="5618" w:type="dxa"/>
                          </w:tcPr>
                          <w:p w14:paraId="0E32B00B" w14:textId="77777777" w:rsidR="00B00EEB" w:rsidRPr="00C537C8" w:rsidRDefault="00B00EEB" w:rsidP="00B00EEB">
                            <w:pPr>
                              <w:rPr>
                                <w:rFonts w:ascii="Century Gothic" w:hAnsi="Century Gothic"/>
                                <w:b/>
                                <w:sz w:val="20"/>
                              </w:rPr>
                            </w:pPr>
                            <w:r w:rsidRPr="00C537C8">
                              <w:rPr>
                                <w:rFonts w:ascii="Century Gothic" w:hAnsi="Century Gothic"/>
                                <w:b/>
                                <w:sz w:val="20"/>
                              </w:rPr>
                              <w:t>Huntington’s disease</w:t>
                            </w:r>
                          </w:p>
                          <w:p w14:paraId="49984906" w14:textId="77777777" w:rsidR="00B00EEB" w:rsidRPr="00B00EEB" w:rsidRDefault="00B00EEB" w:rsidP="00B00EEB">
                            <w:pPr>
                              <w:rPr>
                                <w:rFonts w:ascii="Century Gothic" w:hAnsi="Century Gothic"/>
                                <w:sz w:val="20"/>
                              </w:rPr>
                            </w:pPr>
                            <w:r w:rsidRPr="00B00EEB">
                              <w:rPr>
                                <w:rFonts w:ascii="Century Gothic" w:hAnsi="Century Gothic"/>
                                <w:sz w:val="20"/>
                              </w:rPr>
                              <w:t>A number of rare, inherited disorders</w:t>
                            </w:r>
                          </w:p>
                        </w:tc>
                      </w:tr>
                    </w:tbl>
                    <w:p w14:paraId="75711C48" w14:textId="77777777" w:rsidR="00C537C8" w:rsidRDefault="00C537C8" w:rsidP="00C537C8">
                      <w:pPr>
                        <w:pStyle w:val="ListParagraph"/>
                        <w:ind w:left="360"/>
                        <w:rPr>
                          <w:rFonts w:ascii="Century Gothic" w:hAnsi="Century Gothic"/>
                          <w:b/>
                          <w:sz w:val="20"/>
                          <w:szCs w:val="20"/>
                        </w:rPr>
                      </w:pPr>
                    </w:p>
                    <w:p w14:paraId="4E50A595" w14:textId="508159E5" w:rsidR="00C537C8" w:rsidRPr="00C537C8" w:rsidRDefault="00C537C8" w:rsidP="00C537C8">
                      <w:pPr>
                        <w:pStyle w:val="ListParagraph"/>
                        <w:numPr>
                          <w:ilvl w:val="0"/>
                          <w:numId w:val="37"/>
                        </w:numPr>
                        <w:rPr>
                          <w:rFonts w:ascii="Century Gothic" w:hAnsi="Century Gothic"/>
                          <w:b/>
                          <w:sz w:val="20"/>
                          <w:szCs w:val="20"/>
                        </w:rPr>
                      </w:pPr>
                      <w:r>
                        <w:rPr>
                          <w:rFonts w:ascii="Century Gothic" w:hAnsi="Century Gothic"/>
                          <w:b/>
                          <w:sz w:val="20"/>
                          <w:szCs w:val="20"/>
                        </w:rPr>
                        <w:t xml:space="preserve">Athetosis: </w:t>
                      </w:r>
                      <w:r>
                        <w:rPr>
                          <w:rFonts w:ascii="Century Gothic" w:hAnsi="Century Gothic"/>
                          <w:sz w:val="20"/>
                          <w:szCs w:val="20"/>
                        </w:rPr>
                        <w:t xml:space="preserve">slower and more writhing in quality than chorea. It represents transition from </w:t>
                      </w:r>
                      <w:r w:rsidRPr="00C537C8">
                        <w:rPr>
                          <w:rFonts w:ascii="Century Gothic" w:hAnsi="Century Gothic"/>
                          <w:sz w:val="20"/>
                          <w:szCs w:val="20"/>
                          <w:u w:val="single"/>
                        </w:rPr>
                        <w:t>one dystonic posture to another</w:t>
                      </w:r>
                      <w:r>
                        <w:rPr>
                          <w:rFonts w:ascii="Century Gothic" w:hAnsi="Century Gothic"/>
                          <w:sz w:val="20"/>
                          <w:szCs w:val="20"/>
                        </w:rPr>
                        <w:t xml:space="preserve">. It is typically associated with </w:t>
                      </w:r>
                      <w:r w:rsidRPr="00C537C8">
                        <w:rPr>
                          <w:rFonts w:ascii="Century Gothic" w:hAnsi="Century Gothic"/>
                          <w:b/>
                          <w:sz w:val="20"/>
                          <w:szCs w:val="20"/>
                        </w:rPr>
                        <w:t>congenital brain damage</w:t>
                      </w:r>
                      <w:r>
                        <w:rPr>
                          <w:rFonts w:ascii="Century Gothic" w:hAnsi="Century Gothic"/>
                          <w:sz w:val="20"/>
                          <w:szCs w:val="20"/>
                        </w:rPr>
                        <w:t xml:space="preserve"> (cerebral palsy). The </w:t>
                      </w:r>
                      <w:r w:rsidRPr="00C537C8">
                        <w:rPr>
                          <w:rFonts w:ascii="Century Gothic" w:hAnsi="Century Gothic"/>
                          <w:b/>
                          <w:sz w:val="20"/>
                          <w:szCs w:val="20"/>
                        </w:rPr>
                        <w:t>hands and feet</w:t>
                      </w:r>
                      <w:r>
                        <w:rPr>
                          <w:rFonts w:ascii="Century Gothic" w:hAnsi="Century Gothic"/>
                          <w:sz w:val="20"/>
                          <w:szCs w:val="20"/>
                        </w:rPr>
                        <w:t xml:space="preserve"> are typically affected </w:t>
                      </w:r>
                    </w:p>
                    <w:p w14:paraId="0D62868D" w14:textId="75D9DCA6" w:rsidR="00C537C8" w:rsidRPr="00C537C8" w:rsidRDefault="00C537C8" w:rsidP="00C537C8">
                      <w:pPr>
                        <w:pStyle w:val="ListParagraph"/>
                        <w:numPr>
                          <w:ilvl w:val="0"/>
                          <w:numId w:val="37"/>
                        </w:numPr>
                        <w:rPr>
                          <w:rFonts w:ascii="Century Gothic" w:hAnsi="Century Gothic"/>
                          <w:b/>
                          <w:sz w:val="20"/>
                          <w:szCs w:val="20"/>
                        </w:rPr>
                      </w:pPr>
                      <w:r>
                        <w:rPr>
                          <w:rFonts w:ascii="Century Gothic" w:hAnsi="Century Gothic"/>
                          <w:b/>
                          <w:sz w:val="20"/>
                          <w:szCs w:val="20"/>
                        </w:rPr>
                        <w:t>Dystonia:</w:t>
                      </w:r>
                      <w:r>
                        <w:rPr>
                          <w:rFonts w:ascii="Century Gothic" w:hAnsi="Century Gothic"/>
                          <w:sz w:val="20"/>
                          <w:szCs w:val="20"/>
                        </w:rPr>
                        <w:t xml:space="preserve"> </w:t>
                      </w:r>
                      <w:r w:rsidRPr="00C537C8">
                        <w:rPr>
                          <w:rFonts w:ascii="Century Gothic" w:hAnsi="Century Gothic"/>
                          <w:sz w:val="20"/>
                          <w:szCs w:val="20"/>
                        </w:rPr>
                        <w:t>involuntary, sustained,</w:t>
                      </w:r>
                      <w:r>
                        <w:rPr>
                          <w:rFonts w:ascii="Century Gothic" w:hAnsi="Century Gothic"/>
                          <w:b/>
                          <w:sz w:val="20"/>
                          <w:szCs w:val="20"/>
                        </w:rPr>
                        <w:t xml:space="preserve"> </w:t>
                      </w:r>
                      <w:r>
                        <w:rPr>
                          <w:rFonts w:ascii="Century Gothic" w:hAnsi="Century Gothic"/>
                          <w:sz w:val="20"/>
                          <w:szCs w:val="20"/>
                        </w:rPr>
                        <w:t xml:space="preserve">painful muscle contractions resulting in </w:t>
                      </w:r>
                      <w:r>
                        <w:rPr>
                          <w:rFonts w:ascii="Century Gothic" w:hAnsi="Century Gothic"/>
                          <w:b/>
                          <w:sz w:val="20"/>
                          <w:szCs w:val="20"/>
                        </w:rPr>
                        <w:t xml:space="preserve">abnormal posture. </w:t>
                      </w:r>
                      <w:r>
                        <w:rPr>
                          <w:rFonts w:ascii="Century Gothic" w:hAnsi="Century Gothic"/>
                          <w:sz w:val="20"/>
                          <w:szCs w:val="20"/>
                        </w:rPr>
                        <w:t xml:space="preserve">Often caused by antipsychotic medications: classified as generalised or focal </w:t>
                      </w:r>
                    </w:p>
                    <w:p w14:paraId="0B41C972" w14:textId="38F0F8DF" w:rsidR="00C537C8" w:rsidRPr="00C537C8" w:rsidRDefault="00C537C8" w:rsidP="00C537C8">
                      <w:pPr>
                        <w:pStyle w:val="ListParagraph"/>
                        <w:numPr>
                          <w:ilvl w:val="1"/>
                          <w:numId w:val="37"/>
                        </w:numPr>
                        <w:rPr>
                          <w:rFonts w:ascii="Century Gothic" w:hAnsi="Century Gothic"/>
                          <w:b/>
                          <w:sz w:val="20"/>
                          <w:szCs w:val="20"/>
                        </w:rPr>
                      </w:pPr>
                      <w:r>
                        <w:rPr>
                          <w:rFonts w:ascii="Century Gothic" w:hAnsi="Century Gothic"/>
                          <w:b/>
                          <w:sz w:val="20"/>
                          <w:szCs w:val="20"/>
                        </w:rPr>
                        <w:t>Focal:</w:t>
                      </w:r>
                      <w:r>
                        <w:rPr>
                          <w:rFonts w:ascii="Century Gothic" w:hAnsi="Century Gothic"/>
                          <w:sz w:val="20"/>
                          <w:szCs w:val="20"/>
                        </w:rPr>
                        <w:t xml:space="preserve"> </w:t>
                      </w:r>
                    </w:p>
                    <w:p w14:paraId="1824056E" w14:textId="5BDB8F37" w:rsidR="00C537C8" w:rsidRPr="00072CE0" w:rsidRDefault="00C537C8" w:rsidP="00C537C8">
                      <w:pPr>
                        <w:pStyle w:val="ListParagraph"/>
                        <w:numPr>
                          <w:ilvl w:val="2"/>
                          <w:numId w:val="37"/>
                        </w:numPr>
                        <w:rPr>
                          <w:rFonts w:ascii="Century Gothic" w:hAnsi="Century Gothic"/>
                          <w:b/>
                          <w:sz w:val="20"/>
                          <w:szCs w:val="20"/>
                        </w:rPr>
                      </w:pPr>
                      <w:r>
                        <w:rPr>
                          <w:rFonts w:ascii="Century Gothic" w:hAnsi="Century Gothic"/>
                          <w:b/>
                          <w:sz w:val="20"/>
                          <w:szCs w:val="20"/>
                        </w:rPr>
                        <w:t xml:space="preserve">Blepharospasm: </w:t>
                      </w:r>
                      <w:r w:rsidR="00072CE0">
                        <w:rPr>
                          <w:rFonts w:ascii="Century Gothic" w:hAnsi="Century Gothic"/>
                          <w:sz w:val="20"/>
                          <w:szCs w:val="20"/>
                        </w:rPr>
                        <w:t xml:space="preserve">involuntary eye closure </w:t>
                      </w:r>
                    </w:p>
                    <w:p w14:paraId="1C148FC1" w14:textId="53758BCD" w:rsidR="00072CE0" w:rsidRPr="00072CE0" w:rsidRDefault="00072CE0" w:rsidP="00C537C8">
                      <w:pPr>
                        <w:pStyle w:val="ListParagraph"/>
                        <w:numPr>
                          <w:ilvl w:val="2"/>
                          <w:numId w:val="37"/>
                        </w:numPr>
                        <w:rPr>
                          <w:rFonts w:ascii="Century Gothic" w:hAnsi="Century Gothic"/>
                          <w:b/>
                          <w:sz w:val="20"/>
                          <w:szCs w:val="20"/>
                        </w:rPr>
                      </w:pPr>
                      <w:r>
                        <w:rPr>
                          <w:rFonts w:ascii="Century Gothic" w:hAnsi="Century Gothic"/>
                          <w:b/>
                          <w:sz w:val="20"/>
                          <w:szCs w:val="20"/>
                        </w:rPr>
                        <w:t>Oculogyric crisis:</w:t>
                      </w:r>
                      <w:r>
                        <w:rPr>
                          <w:rFonts w:ascii="Century Gothic" w:hAnsi="Century Gothic"/>
                          <w:sz w:val="20"/>
                          <w:szCs w:val="20"/>
                        </w:rPr>
                        <w:t xml:space="preserve"> eye rolled upwards (seen in post-encephalitic parkinsonism) </w:t>
                      </w:r>
                    </w:p>
                    <w:p w14:paraId="71AD0DA2" w14:textId="190E6A1A" w:rsidR="00072CE0" w:rsidRPr="00072CE0" w:rsidRDefault="00072CE0" w:rsidP="00072CE0">
                      <w:pPr>
                        <w:pStyle w:val="ListParagraph"/>
                        <w:numPr>
                          <w:ilvl w:val="2"/>
                          <w:numId w:val="37"/>
                        </w:numPr>
                        <w:rPr>
                          <w:rFonts w:ascii="Century Gothic" w:hAnsi="Century Gothic"/>
                          <w:b/>
                          <w:sz w:val="20"/>
                          <w:szCs w:val="20"/>
                        </w:rPr>
                      </w:pPr>
                      <w:r>
                        <w:rPr>
                          <w:rFonts w:ascii="Century Gothic" w:hAnsi="Century Gothic"/>
                          <w:b/>
                          <w:sz w:val="20"/>
                          <w:szCs w:val="20"/>
                        </w:rPr>
                        <w:t xml:space="preserve">Spasmodic torticollis </w:t>
                      </w:r>
                      <w:r w:rsidRPr="00072CE0">
                        <w:rPr>
                          <w:rFonts w:ascii="Century Gothic" w:hAnsi="Century Gothic"/>
                          <w:sz w:val="20"/>
                          <w:szCs w:val="20"/>
                        </w:rPr>
                        <w:sym w:font="Wingdings" w:char="F0E0"/>
                      </w:r>
                      <w:r>
                        <w:rPr>
                          <w:rFonts w:ascii="Century Gothic" w:hAnsi="Century Gothic"/>
                          <w:sz w:val="20"/>
                          <w:szCs w:val="20"/>
                        </w:rPr>
                        <w:t xml:space="preserve"> </w:t>
                      </w:r>
                      <w:proofErr w:type="spellStart"/>
                      <w:r>
                        <w:rPr>
                          <w:rFonts w:ascii="Century Gothic" w:hAnsi="Century Gothic"/>
                          <w:sz w:val="20"/>
                          <w:szCs w:val="20"/>
                        </w:rPr>
                        <w:t>scm</w:t>
                      </w:r>
                      <w:proofErr w:type="spellEnd"/>
                      <w:r>
                        <w:rPr>
                          <w:rFonts w:ascii="Century Gothic" w:hAnsi="Century Gothic"/>
                          <w:sz w:val="20"/>
                          <w:szCs w:val="20"/>
                        </w:rPr>
                        <w:t xml:space="preserve"> contraction may turn the head to one side or move it forward or backward</w:t>
                      </w:r>
                    </w:p>
                    <w:p w14:paraId="15487DCA" w14:textId="73077B33" w:rsidR="00072CE0" w:rsidRPr="00072CE0" w:rsidRDefault="00072CE0" w:rsidP="00072CE0">
                      <w:pPr>
                        <w:pStyle w:val="ListParagraph"/>
                        <w:numPr>
                          <w:ilvl w:val="2"/>
                          <w:numId w:val="37"/>
                        </w:numPr>
                        <w:rPr>
                          <w:rFonts w:ascii="Century Gothic" w:hAnsi="Century Gothic"/>
                          <w:b/>
                          <w:sz w:val="20"/>
                          <w:szCs w:val="20"/>
                        </w:rPr>
                      </w:pPr>
                      <w:r>
                        <w:rPr>
                          <w:rFonts w:ascii="Century Gothic" w:hAnsi="Century Gothic"/>
                          <w:b/>
                          <w:sz w:val="20"/>
                          <w:szCs w:val="20"/>
                        </w:rPr>
                        <w:t>Laryngospasm</w:t>
                      </w:r>
                    </w:p>
                    <w:p w14:paraId="51C44E95" w14:textId="1B02DD76" w:rsidR="00072CE0" w:rsidRDefault="00072CE0" w:rsidP="00072CE0">
                      <w:pPr>
                        <w:pStyle w:val="ListParagraph"/>
                        <w:numPr>
                          <w:ilvl w:val="2"/>
                          <w:numId w:val="37"/>
                        </w:numPr>
                        <w:rPr>
                          <w:rFonts w:ascii="Century Gothic" w:hAnsi="Century Gothic"/>
                          <w:b/>
                          <w:sz w:val="20"/>
                          <w:szCs w:val="20"/>
                        </w:rPr>
                      </w:pPr>
                      <w:r>
                        <w:rPr>
                          <w:rFonts w:ascii="Century Gothic" w:hAnsi="Century Gothic"/>
                          <w:b/>
                          <w:sz w:val="20"/>
                          <w:szCs w:val="20"/>
                        </w:rPr>
                        <w:t>Trismus</w:t>
                      </w:r>
                    </w:p>
                    <w:p w14:paraId="010E41E7" w14:textId="57F6C797" w:rsidR="00072CE0" w:rsidRPr="00072CE0" w:rsidRDefault="00072CE0" w:rsidP="00072CE0">
                      <w:pPr>
                        <w:pStyle w:val="ListParagraph"/>
                        <w:numPr>
                          <w:ilvl w:val="2"/>
                          <w:numId w:val="37"/>
                        </w:numPr>
                        <w:rPr>
                          <w:rFonts w:ascii="Century Gothic" w:hAnsi="Century Gothic"/>
                          <w:b/>
                          <w:sz w:val="20"/>
                          <w:szCs w:val="20"/>
                        </w:rPr>
                      </w:pPr>
                      <w:proofErr w:type="spellStart"/>
                      <w:r>
                        <w:rPr>
                          <w:rFonts w:ascii="Century Gothic" w:hAnsi="Century Gothic"/>
                          <w:b/>
                          <w:sz w:val="20"/>
                          <w:szCs w:val="20"/>
                        </w:rPr>
                        <w:t>Writers</w:t>
                      </w:r>
                      <w:proofErr w:type="spellEnd"/>
                      <w:r>
                        <w:rPr>
                          <w:rFonts w:ascii="Century Gothic" w:hAnsi="Century Gothic"/>
                          <w:b/>
                          <w:sz w:val="20"/>
                          <w:szCs w:val="20"/>
                        </w:rPr>
                        <w:t xml:space="preserve"> cramp </w:t>
                      </w:r>
                    </w:p>
                  </w:txbxContent>
                </v:textbox>
                <w10:wrap anchorx="margin"/>
              </v:rect>
            </w:pict>
          </mc:Fallback>
        </mc:AlternateContent>
      </w:r>
    </w:p>
    <w:sectPr w:rsidR="00C10FC8" w:rsidSect="001228E4">
      <w:headerReference w:type="default" r:id="rId10"/>
      <w:pgSz w:w="23814" w:h="16839" w:orient="landscape" w:code="8"/>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35300" w14:textId="77777777" w:rsidR="007E5211" w:rsidRDefault="007E5211" w:rsidP="000E1661">
      <w:pPr>
        <w:spacing w:after="0" w:line="240" w:lineRule="auto"/>
      </w:pPr>
      <w:r>
        <w:separator/>
      </w:r>
    </w:p>
  </w:endnote>
  <w:endnote w:type="continuationSeparator" w:id="0">
    <w:p w14:paraId="2DFBAB76" w14:textId="77777777" w:rsidR="007E5211" w:rsidRDefault="007E5211" w:rsidP="000E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A4D04" w14:textId="77777777" w:rsidR="007E5211" w:rsidRDefault="007E5211" w:rsidP="000E1661">
      <w:pPr>
        <w:spacing w:after="0" w:line="240" w:lineRule="auto"/>
      </w:pPr>
      <w:r>
        <w:separator/>
      </w:r>
    </w:p>
  </w:footnote>
  <w:footnote w:type="continuationSeparator" w:id="0">
    <w:p w14:paraId="51699CB5" w14:textId="77777777" w:rsidR="007E5211" w:rsidRDefault="007E5211" w:rsidP="000E1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79259" w14:textId="6B3EEAD7" w:rsidR="000E1661" w:rsidRPr="000E1661" w:rsidRDefault="002D6580" w:rsidP="000E1661">
    <w:pPr>
      <w:pStyle w:val="Header"/>
      <w:jc w:val="center"/>
      <w:rPr>
        <w:rFonts w:ascii="Impact" w:hAnsi="Impact"/>
        <w:color w:val="9933FF"/>
        <w:sz w:val="72"/>
      </w:rPr>
    </w:pPr>
    <w:r>
      <w:rPr>
        <w:rFonts w:ascii="Impact" w:hAnsi="Impact"/>
        <w:color w:val="9933FF"/>
        <w:sz w:val="72"/>
      </w:rPr>
      <w:t>Meningitis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6E7"/>
    <w:multiLevelType w:val="hybridMultilevel"/>
    <w:tmpl w:val="AD3EA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E4CC0"/>
    <w:multiLevelType w:val="hybridMultilevel"/>
    <w:tmpl w:val="5ED440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E68D3"/>
    <w:multiLevelType w:val="hybridMultilevel"/>
    <w:tmpl w:val="2AE63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4558C0"/>
    <w:multiLevelType w:val="hybridMultilevel"/>
    <w:tmpl w:val="0D70D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53C79"/>
    <w:multiLevelType w:val="hybridMultilevel"/>
    <w:tmpl w:val="3E8A8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A6837"/>
    <w:multiLevelType w:val="hybridMultilevel"/>
    <w:tmpl w:val="A4327D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352"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E575B"/>
    <w:multiLevelType w:val="hybridMultilevel"/>
    <w:tmpl w:val="1E1A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275A3"/>
    <w:multiLevelType w:val="hybridMultilevel"/>
    <w:tmpl w:val="6A1C43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069" w:hanging="360"/>
      </w:pPr>
      <w:rPr>
        <w:rFonts w:ascii="Wingdings" w:hAnsi="Wingdings" w:hint="default"/>
      </w:rPr>
    </w:lvl>
    <w:lvl w:ilvl="3" w:tplc="08090001">
      <w:start w:val="1"/>
      <w:numFmt w:val="bullet"/>
      <w:lvlText w:val=""/>
      <w:lvlJc w:val="left"/>
      <w:pPr>
        <w:ind w:left="1777"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212B1"/>
    <w:multiLevelType w:val="hybridMultilevel"/>
    <w:tmpl w:val="8F2C09C2"/>
    <w:lvl w:ilvl="0" w:tplc="ED6E1DE2">
      <w:start w:val="1"/>
      <w:numFmt w:val="bullet"/>
      <w:lvlText w:val=""/>
      <w:lvlJc w:val="left"/>
      <w:pPr>
        <w:ind w:left="424" w:hanging="360"/>
      </w:pPr>
      <w:rPr>
        <w:rFonts w:ascii="Symbol" w:hAnsi="Symbol" w:hint="default"/>
        <w:sz w:val="20"/>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start w:val="1"/>
      <w:numFmt w:val="bullet"/>
      <w:lvlText w:val=""/>
      <w:lvlJc w:val="left"/>
      <w:pPr>
        <w:ind w:left="1919"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31BE7C3D"/>
    <w:multiLevelType w:val="multilevel"/>
    <w:tmpl w:val="5BC861D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21B762F"/>
    <w:multiLevelType w:val="hybridMultilevel"/>
    <w:tmpl w:val="53C07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7829"/>
    <w:multiLevelType w:val="hybridMultilevel"/>
    <w:tmpl w:val="0F20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56469"/>
    <w:multiLevelType w:val="hybridMultilevel"/>
    <w:tmpl w:val="9D30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77E00"/>
    <w:multiLevelType w:val="hybridMultilevel"/>
    <w:tmpl w:val="45902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4D09CC"/>
    <w:multiLevelType w:val="hybridMultilevel"/>
    <w:tmpl w:val="0FDA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5" w15:restartNumberingAfterBreak="0">
    <w:nsid w:val="37E223D1"/>
    <w:multiLevelType w:val="hybridMultilevel"/>
    <w:tmpl w:val="680604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90455"/>
    <w:multiLevelType w:val="hybridMultilevel"/>
    <w:tmpl w:val="A852E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3EE63763"/>
    <w:multiLevelType w:val="hybridMultilevel"/>
    <w:tmpl w:val="51BE3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497F15"/>
    <w:multiLevelType w:val="hybridMultilevel"/>
    <w:tmpl w:val="E376B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5B7C5A"/>
    <w:multiLevelType w:val="hybridMultilevel"/>
    <w:tmpl w:val="1364365C"/>
    <w:lvl w:ilvl="0" w:tplc="ED6E1DE2">
      <w:start w:val="1"/>
      <w:numFmt w:val="bullet"/>
      <w:lvlText w:val=""/>
      <w:lvlJc w:val="left"/>
      <w:pPr>
        <w:ind w:left="360" w:hanging="360"/>
      </w:pPr>
      <w:rPr>
        <w:rFonts w:ascii="Symbol" w:hAnsi="Symbol" w:hint="default"/>
        <w:sz w:val="20"/>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352"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696489"/>
    <w:multiLevelType w:val="hybridMultilevel"/>
    <w:tmpl w:val="9EEC33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92AB9"/>
    <w:multiLevelType w:val="hybridMultilevel"/>
    <w:tmpl w:val="286C0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8B00B2"/>
    <w:multiLevelType w:val="hybridMultilevel"/>
    <w:tmpl w:val="CEBCB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96767D"/>
    <w:multiLevelType w:val="hybridMultilevel"/>
    <w:tmpl w:val="DC44D5DC"/>
    <w:lvl w:ilvl="0" w:tplc="ED6E1DE2">
      <w:start w:val="1"/>
      <w:numFmt w:val="bullet"/>
      <w:lvlText w:val=""/>
      <w:lvlJc w:val="left"/>
      <w:pPr>
        <w:ind w:left="360" w:hanging="360"/>
      </w:pPr>
      <w:rPr>
        <w:rFonts w:ascii="Symbol" w:hAnsi="Symbol" w:hint="default"/>
        <w:sz w:val="20"/>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start w:val="1"/>
      <w:numFmt w:val="bullet"/>
      <w:lvlText w:val=""/>
      <w:lvlJc w:val="left"/>
      <w:pPr>
        <w:ind w:left="191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44E72"/>
    <w:multiLevelType w:val="hybridMultilevel"/>
    <w:tmpl w:val="7F182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132D35"/>
    <w:multiLevelType w:val="hybridMultilevel"/>
    <w:tmpl w:val="F3883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84E0E"/>
    <w:multiLevelType w:val="hybridMultilevel"/>
    <w:tmpl w:val="4A88C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352" w:hanging="360"/>
      </w:pPr>
      <w:rPr>
        <w:rFonts w:ascii="Wingdings" w:hAnsi="Wingdings" w:hint="default"/>
      </w:rPr>
    </w:lvl>
    <w:lvl w:ilvl="3" w:tplc="08090001">
      <w:start w:val="1"/>
      <w:numFmt w:val="bullet"/>
      <w:lvlText w:val=""/>
      <w:lvlJc w:val="left"/>
      <w:pPr>
        <w:ind w:left="19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F5C65"/>
    <w:multiLevelType w:val="hybridMultilevel"/>
    <w:tmpl w:val="D654D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9B494D"/>
    <w:multiLevelType w:val="multilevel"/>
    <w:tmpl w:val="E7C0371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DF7ECE"/>
    <w:multiLevelType w:val="hybridMultilevel"/>
    <w:tmpl w:val="E29647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107C7B"/>
    <w:multiLevelType w:val="hybridMultilevel"/>
    <w:tmpl w:val="9306D7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35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22F13"/>
    <w:multiLevelType w:val="hybridMultilevel"/>
    <w:tmpl w:val="3CB67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0C192D"/>
    <w:multiLevelType w:val="hybridMultilevel"/>
    <w:tmpl w:val="22A0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6344F"/>
    <w:multiLevelType w:val="hybridMultilevel"/>
    <w:tmpl w:val="FE6C3BB8"/>
    <w:lvl w:ilvl="0" w:tplc="ED6E1DE2">
      <w:start w:val="1"/>
      <w:numFmt w:val="bullet"/>
      <w:lvlText w:val=""/>
      <w:lvlJc w:val="left"/>
      <w:pPr>
        <w:ind w:left="360" w:hanging="360"/>
      </w:pPr>
      <w:rPr>
        <w:rFonts w:ascii="Symbol" w:hAnsi="Symbol" w:hint="default"/>
        <w:sz w:val="20"/>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35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E6794"/>
    <w:multiLevelType w:val="hybridMultilevel"/>
    <w:tmpl w:val="118451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472E2"/>
    <w:multiLevelType w:val="hybridMultilevel"/>
    <w:tmpl w:val="18467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0421CA"/>
    <w:multiLevelType w:val="hybridMultilevel"/>
    <w:tmpl w:val="0FCC8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0E0FFF"/>
    <w:multiLevelType w:val="multilevel"/>
    <w:tmpl w:val="E7C0371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5F23CE"/>
    <w:multiLevelType w:val="hybridMultilevel"/>
    <w:tmpl w:val="88FCD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BE5335"/>
    <w:multiLevelType w:val="hybridMultilevel"/>
    <w:tmpl w:val="CCB60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D4A98"/>
    <w:multiLevelType w:val="hybridMultilevel"/>
    <w:tmpl w:val="EE946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951CEB"/>
    <w:multiLevelType w:val="hybridMultilevel"/>
    <w:tmpl w:val="508434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4080E"/>
    <w:multiLevelType w:val="hybridMultilevel"/>
    <w:tmpl w:val="AA3C4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FA7573"/>
    <w:multiLevelType w:val="hybridMultilevel"/>
    <w:tmpl w:val="B9CEC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44408A"/>
    <w:multiLevelType w:val="hybridMultilevel"/>
    <w:tmpl w:val="5C20B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39"/>
  </w:num>
  <w:num w:numId="3">
    <w:abstractNumId w:val="18"/>
  </w:num>
  <w:num w:numId="4">
    <w:abstractNumId w:val="21"/>
  </w:num>
  <w:num w:numId="5">
    <w:abstractNumId w:val="34"/>
  </w:num>
  <w:num w:numId="6">
    <w:abstractNumId w:val="13"/>
  </w:num>
  <w:num w:numId="7">
    <w:abstractNumId w:val="14"/>
  </w:num>
  <w:num w:numId="8">
    <w:abstractNumId w:val="15"/>
  </w:num>
  <w:num w:numId="9">
    <w:abstractNumId w:val="20"/>
  </w:num>
  <w:num w:numId="10">
    <w:abstractNumId w:val="38"/>
  </w:num>
  <w:num w:numId="11">
    <w:abstractNumId w:val="43"/>
  </w:num>
  <w:num w:numId="12">
    <w:abstractNumId w:val="30"/>
  </w:num>
  <w:num w:numId="13">
    <w:abstractNumId w:val="42"/>
  </w:num>
  <w:num w:numId="14">
    <w:abstractNumId w:val="7"/>
  </w:num>
  <w:num w:numId="15">
    <w:abstractNumId w:val="2"/>
  </w:num>
  <w:num w:numId="16">
    <w:abstractNumId w:val="41"/>
  </w:num>
  <w:num w:numId="17">
    <w:abstractNumId w:val="5"/>
  </w:num>
  <w:num w:numId="18">
    <w:abstractNumId w:val="16"/>
  </w:num>
  <w:num w:numId="19">
    <w:abstractNumId w:val="0"/>
  </w:num>
  <w:num w:numId="20">
    <w:abstractNumId w:val="40"/>
  </w:num>
  <w:num w:numId="21">
    <w:abstractNumId w:val="9"/>
  </w:num>
  <w:num w:numId="22">
    <w:abstractNumId w:val="27"/>
  </w:num>
  <w:num w:numId="23">
    <w:abstractNumId w:val="24"/>
  </w:num>
  <w:num w:numId="24">
    <w:abstractNumId w:val="1"/>
  </w:num>
  <w:num w:numId="25">
    <w:abstractNumId w:val="44"/>
  </w:num>
  <w:num w:numId="26">
    <w:abstractNumId w:val="11"/>
  </w:num>
  <w:num w:numId="27">
    <w:abstractNumId w:val="12"/>
  </w:num>
  <w:num w:numId="28">
    <w:abstractNumId w:val="31"/>
  </w:num>
  <w:num w:numId="29">
    <w:abstractNumId w:val="22"/>
  </w:num>
  <w:num w:numId="30">
    <w:abstractNumId w:val="19"/>
  </w:num>
  <w:num w:numId="31">
    <w:abstractNumId w:val="23"/>
  </w:num>
  <w:num w:numId="32">
    <w:abstractNumId w:val="8"/>
  </w:num>
  <w:num w:numId="33">
    <w:abstractNumId w:val="33"/>
  </w:num>
  <w:num w:numId="34">
    <w:abstractNumId w:val="26"/>
  </w:num>
  <w:num w:numId="35">
    <w:abstractNumId w:val="6"/>
  </w:num>
  <w:num w:numId="36">
    <w:abstractNumId w:val="36"/>
  </w:num>
  <w:num w:numId="37">
    <w:abstractNumId w:val="29"/>
  </w:num>
  <w:num w:numId="38">
    <w:abstractNumId w:val="17"/>
  </w:num>
  <w:num w:numId="39">
    <w:abstractNumId w:val="3"/>
  </w:num>
  <w:num w:numId="40">
    <w:abstractNumId w:val="35"/>
  </w:num>
  <w:num w:numId="41">
    <w:abstractNumId w:val="4"/>
  </w:num>
  <w:num w:numId="42">
    <w:abstractNumId w:val="37"/>
  </w:num>
  <w:num w:numId="43">
    <w:abstractNumId w:val="32"/>
  </w:num>
  <w:num w:numId="44">
    <w:abstractNumId w:val="28"/>
  </w:num>
  <w:num w:numId="4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61"/>
    <w:rsid w:val="000113E7"/>
    <w:rsid w:val="000175B4"/>
    <w:rsid w:val="00017687"/>
    <w:rsid w:val="000376B4"/>
    <w:rsid w:val="000404FD"/>
    <w:rsid w:val="00055E0D"/>
    <w:rsid w:val="0006378A"/>
    <w:rsid w:val="000652C3"/>
    <w:rsid w:val="00072376"/>
    <w:rsid w:val="00072CE0"/>
    <w:rsid w:val="00081754"/>
    <w:rsid w:val="00084527"/>
    <w:rsid w:val="000A32F5"/>
    <w:rsid w:val="000A396B"/>
    <w:rsid w:val="000B2531"/>
    <w:rsid w:val="000C299A"/>
    <w:rsid w:val="000E1661"/>
    <w:rsid w:val="000F2BCD"/>
    <w:rsid w:val="000F652C"/>
    <w:rsid w:val="001228E4"/>
    <w:rsid w:val="00124FAC"/>
    <w:rsid w:val="001507C9"/>
    <w:rsid w:val="0015399A"/>
    <w:rsid w:val="00154CDE"/>
    <w:rsid w:val="0016263D"/>
    <w:rsid w:val="001649B8"/>
    <w:rsid w:val="0017014F"/>
    <w:rsid w:val="001713FA"/>
    <w:rsid w:val="00171EDD"/>
    <w:rsid w:val="0018088B"/>
    <w:rsid w:val="00196B3A"/>
    <w:rsid w:val="00197661"/>
    <w:rsid w:val="001C0583"/>
    <w:rsid w:val="001C5299"/>
    <w:rsid w:val="001C6DDD"/>
    <w:rsid w:val="001C77F5"/>
    <w:rsid w:val="001D0A83"/>
    <w:rsid w:val="001D0D82"/>
    <w:rsid w:val="001D4194"/>
    <w:rsid w:val="001E7D13"/>
    <w:rsid w:val="001F60A2"/>
    <w:rsid w:val="00201569"/>
    <w:rsid w:val="00203F86"/>
    <w:rsid w:val="00204A79"/>
    <w:rsid w:val="002066AF"/>
    <w:rsid w:val="00217BF4"/>
    <w:rsid w:val="00237A3D"/>
    <w:rsid w:val="00237E23"/>
    <w:rsid w:val="00244B20"/>
    <w:rsid w:val="00256F16"/>
    <w:rsid w:val="00265173"/>
    <w:rsid w:val="00265562"/>
    <w:rsid w:val="00276151"/>
    <w:rsid w:val="00287C0F"/>
    <w:rsid w:val="00295514"/>
    <w:rsid w:val="002A554F"/>
    <w:rsid w:val="002A6936"/>
    <w:rsid w:val="002B2B26"/>
    <w:rsid w:val="002D5B43"/>
    <w:rsid w:val="002D6580"/>
    <w:rsid w:val="002E24C9"/>
    <w:rsid w:val="002F4578"/>
    <w:rsid w:val="00305F75"/>
    <w:rsid w:val="00306C5C"/>
    <w:rsid w:val="00307C9A"/>
    <w:rsid w:val="003107BE"/>
    <w:rsid w:val="00311BC3"/>
    <w:rsid w:val="0031253C"/>
    <w:rsid w:val="00323104"/>
    <w:rsid w:val="00323EC1"/>
    <w:rsid w:val="00327703"/>
    <w:rsid w:val="00332527"/>
    <w:rsid w:val="00332BE0"/>
    <w:rsid w:val="00364EE3"/>
    <w:rsid w:val="003665EC"/>
    <w:rsid w:val="00366FAC"/>
    <w:rsid w:val="00387953"/>
    <w:rsid w:val="0039230E"/>
    <w:rsid w:val="003962AC"/>
    <w:rsid w:val="00397769"/>
    <w:rsid w:val="003A252A"/>
    <w:rsid w:val="003A3050"/>
    <w:rsid w:val="003A4C93"/>
    <w:rsid w:val="003C7E03"/>
    <w:rsid w:val="003D316C"/>
    <w:rsid w:val="003F069C"/>
    <w:rsid w:val="00404C96"/>
    <w:rsid w:val="00415963"/>
    <w:rsid w:val="00430248"/>
    <w:rsid w:val="00433265"/>
    <w:rsid w:val="00443103"/>
    <w:rsid w:val="00462227"/>
    <w:rsid w:val="0046658A"/>
    <w:rsid w:val="00475C79"/>
    <w:rsid w:val="0047627C"/>
    <w:rsid w:val="00486A6A"/>
    <w:rsid w:val="00495593"/>
    <w:rsid w:val="004B2960"/>
    <w:rsid w:val="004D7662"/>
    <w:rsid w:val="004E1AA3"/>
    <w:rsid w:val="004F05B3"/>
    <w:rsid w:val="004F137A"/>
    <w:rsid w:val="004F3BA4"/>
    <w:rsid w:val="004F5CAD"/>
    <w:rsid w:val="00526B93"/>
    <w:rsid w:val="00546220"/>
    <w:rsid w:val="005743AC"/>
    <w:rsid w:val="00574EFA"/>
    <w:rsid w:val="005810FC"/>
    <w:rsid w:val="005819DE"/>
    <w:rsid w:val="005870CA"/>
    <w:rsid w:val="00592761"/>
    <w:rsid w:val="005932FC"/>
    <w:rsid w:val="005A250B"/>
    <w:rsid w:val="005B6B43"/>
    <w:rsid w:val="005E72B9"/>
    <w:rsid w:val="005F4815"/>
    <w:rsid w:val="00607B16"/>
    <w:rsid w:val="006131A6"/>
    <w:rsid w:val="006162FF"/>
    <w:rsid w:val="00627F23"/>
    <w:rsid w:val="00633E3C"/>
    <w:rsid w:val="00686A2A"/>
    <w:rsid w:val="0069711E"/>
    <w:rsid w:val="006A4FDF"/>
    <w:rsid w:val="006B3940"/>
    <w:rsid w:val="006B55E1"/>
    <w:rsid w:val="006B6109"/>
    <w:rsid w:val="006C79D8"/>
    <w:rsid w:val="006F121B"/>
    <w:rsid w:val="00705220"/>
    <w:rsid w:val="00715FE6"/>
    <w:rsid w:val="00742506"/>
    <w:rsid w:val="00752E35"/>
    <w:rsid w:val="00756CEC"/>
    <w:rsid w:val="00765C7F"/>
    <w:rsid w:val="00765D2C"/>
    <w:rsid w:val="00766561"/>
    <w:rsid w:val="0077741C"/>
    <w:rsid w:val="007A57E9"/>
    <w:rsid w:val="007B44C1"/>
    <w:rsid w:val="007E18FF"/>
    <w:rsid w:val="007E4C88"/>
    <w:rsid w:val="007E5211"/>
    <w:rsid w:val="007F61B0"/>
    <w:rsid w:val="00802297"/>
    <w:rsid w:val="008025C7"/>
    <w:rsid w:val="008052F3"/>
    <w:rsid w:val="00807D34"/>
    <w:rsid w:val="00811D3B"/>
    <w:rsid w:val="00816B74"/>
    <w:rsid w:val="00822C7F"/>
    <w:rsid w:val="00825048"/>
    <w:rsid w:val="00831481"/>
    <w:rsid w:val="00851166"/>
    <w:rsid w:val="008728F2"/>
    <w:rsid w:val="00874309"/>
    <w:rsid w:val="00882BCF"/>
    <w:rsid w:val="008A75F7"/>
    <w:rsid w:val="008B0182"/>
    <w:rsid w:val="008C14A8"/>
    <w:rsid w:val="008C3926"/>
    <w:rsid w:val="008F3539"/>
    <w:rsid w:val="0091634C"/>
    <w:rsid w:val="00917DD1"/>
    <w:rsid w:val="0092451B"/>
    <w:rsid w:val="009247FF"/>
    <w:rsid w:val="00933089"/>
    <w:rsid w:val="00937110"/>
    <w:rsid w:val="009373EC"/>
    <w:rsid w:val="00940D65"/>
    <w:rsid w:val="0094258D"/>
    <w:rsid w:val="009460BC"/>
    <w:rsid w:val="009474BB"/>
    <w:rsid w:val="00952367"/>
    <w:rsid w:val="009553DD"/>
    <w:rsid w:val="00956755"/>
    <w:rsid w:val="00956CC5"/>
    <w:rsid w:val="00964244"/>
    <w:rsid w:val="009655E5"/>
    <w:rsid w:val="00977001"/>
    <w:rsid w:val="00986F76"/>
    <w:rsid w:val="0099706F"/>
    <w:rsid w:val="00997F71"/>
    <w:rsid w:val="009B2514"/>
    <w:rsid w:val="009B653E"/>
    <w:rsid w:val="009C0A59"/>
    <w:rsid w:val="009C1F52"/>
    <w:rsid w:val="009E7A98"/>
    <w:rsid w:val="00A2179F"/>
    <w:rsid w:val="00A25E97"/>
    <w:rsid w:val="00A27D37"/>
    <w:rsid w:val="00A3015B"/>
    <w:rsid w:val="00A534C4"/>
    <w:rsid w:val="00A7344B"/>
    <w:rsid w:val="00A7470E"/>
    <w:rsid w:val="00A9730E"/>
    <w:rsid w:val="00AA6EAC"/>
    <w:rsid w:val="00AB28BD"/>
    <w:rsid w:val="00AB5A7E"/>
    <w:rsid w:val="00AB5BB7"/>
    <w:rsid w:val="00AF05F5"/>
    <w:rsid w:val="00AF4BE5"/>
    <w:rsid w:val="00AF5D24"/>
    <w:rsid w:val="00AF690A"/>
    <w:rsid w:val="00B00EEB"/>
    <w:rsid w:val="00B2427B"/>
    <w:rsid w:val="00B30099"/>
    <w:rsid w:val="00B3160B"/>
    <w:rsid w:val="00B3297F"/>
    <w:rsid w:val="00B334AD"/>
    <w:rsid w:val="00B4295A"/>
    <w:rsid w:val="00B5799C"/>
    <w:rsid w:val="00B653F1"/>
    <w:rsid w:val="00B662A1"/>
    <w:rsid w:val="00B706AE"/>
    <w:rsid w:val="00B73532"/>
    <w:rsid w:val="00B758C5"/>
    <w:rsid w:val="00B93054"/>
    <w:rsid w:val="00BA1987"/>
    <w:rsid w:val="00BB2C12"/>
    <w:rsid w:val="00BB3966"/>
    <w:rsid w:val="00BC12D8"/>
    <w:rsid w:val="00BC40B4"/>
    <w:rsid w:val="00BD6328"/>
    <w:rsid w:val="00BD79B0"/>
    <w:rsid w:val="00BE3AEB"/>
    <w:rsid w:val="00BF5E3D"/>
    <w:rsid w:val="00C10FC8"/>
    <w:rsid w:val="00C20466"/>
    <w:rsid w:val="00C2145E"/>
    <w:rsid w:val="00C21CA7"/>
    <w:rsid w:val="00C42D71"/>
    <w:rsid w:val="00C46DBB"/>
    <w:rsid w:val="00C537C8"/>
    <w:rsid w:val="00C9047E"/>
    <w:rsid w:val="00CA04B6"/>
    <w:rsid w:val="00CA4BEB"/>
    <w:rsid w:val="00CB6324"/>
    <w:rsid w:val="00CC406E"/>
    <w:rsid w:val="00CE57DD"/>
    <w:rsid w:val="00D058B0"/>
    <w:rsid w:val="00D10C56"/>
    <w:rsid w:val="00D11300"/>
    <w:rsid w:val="00D32829"/>
    <w:rsid w:val="00D35613"/>
    <w:rsid w:val="00D43B9B"/>
    <w:rsid w:val="00D46A2A"/>
    <w:rsid w:val="00D5758C"/>
    <w:rsid w:val="00D66BBD"/>
    <w:rsid w:val="00D701D8"/>
    <w:rsid w:val="00D76E8F"/>
    <w:rsid w:val="00DB7E3B"/>
    <w:rsid w:val="00DE5418"/>
    <w:rsid w:val="00DF5378"/>
    <w:rsid w:val="00E01F0D"/>
    <w:rsid w:val="00E064F9"/>
    <w:rsid w:val="00E366BA"/>
    <w:rsid w:val="00E4462B"/>
    <w:rsid w:val="00E61B92"/>
    <w:rsid w:val="00E65A3E"/>
    <w:rsid w:val="00E8183A"/>
    <w:rsid w:val="00EA7011"/>
    <w:rsid w:val="00EC3E52"/>
    <w:rsid w:val="00ED00B7"/>
    <w:rsid w:val="00ED278B"/>
    <w:rsid w:val="00EE397E"/>
    <w:rsid w:val="00EE7074"/>
    <w:rsid w:val="00EF057F"/>
    <w:rsid w:val="00F02FD2"/>
    <w:rsid w:val="00F252CA"/>
    <w:rsid w:val="00F3033E"/>
    <w:rsid w:val="00F44F4D"/>
    <w:rsid w:val="00FB32A0"/>
    <w:rsid w:val="00FB5A5D"/>
    <w:rsid w:val="00FC7BAB"/>
    <w:rsid w:val="00FD03AC"/>
    <w:rsid w:val="00FD2DAF"/>
    <w:rsid w:val="00FE21CA"/>
    <w:rsid w:val="00FF0951"/>
    <w:rsid w:val="00FF1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B34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661"/>
  </w:style>
  <w:style w:type="paragraph" w:styleId="Footer">
    <w:name w:val="footer"/>
    <w:basedOn w:val="Normal"/>
    <w:link w:val="FooterChar"/>
    <w:uiPriority w:val="99"/>
    <w:unhideWhenUsed/>
    <w:rsid w:val="000E1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661"/>
  </w:style>
  <w:style w:type="paragraph" w:styleId="ListParagraph">
    <w:name w:val="List Paragraph"/>
    <w:basedOn w:val="Normal"/>
    <w:uiPriority w:val="34"/>
    <w:qFormat/>
    <w:rsid w:val="000E1661"/>
    <w:pPr>
      <w:ind w:left="720"/>
      <w:contextualSpacing/>
    </w:pPr>
  </w:style>
  <w:style w:type="paragraph" w:styleId="BalloonText">
    <w:name w:val="Balloon Text"/>
    <w:basedOn w:val="Normal"/>
    <w:link w:val="BalloonTextChar"/>
    <w:uiPriority w:val="99"/>
    <w:semiHidden/>
    <w:unhideWhenUsed/>
    <w:rsid w:val="00475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79"/>
    <w:rPr>
      <w:rFonts w:ascii="Segoe UI" w:hAnsi="Segoe UI" w:cs="Segoe UI"/>
      <w:sz w:val="18"/>
      <w:szCs w:val="18"/>
    </w:rPr>
  </w:style>
  <w:style w:type="table" w:styleId="TableGrid">
    <w:name w:val="Table Grid"/>
    <w:basedOn w:val="TableNormal"/>
    <w:uiPriority w:val="59"/>
    <w:rsid w:val="000A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64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D63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5907-D748-4FF0-AF84-8A616FA6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Bello</dc:creator>
  <cp:keywords/>
  <dc:description/>
  <cp:lastModifiedBy>Grace Bello</cp:lastModifiedBy>
  <cp:revision>11</cp:revision>
  <cp:lastPrinted>2017-05-19T18:55:00Z</cp:lastPrinted>
  <dcterms:created xsi:type="dcterms:W3CDTF">2017-05-20T16:13:00Z</dcterms:created>
  <dcterms:modified xsi:type="dcterms:W3CDTF">2021-01-18T19:17:00Z</dcterms:modified>
</cp:coreProperties>
</file>